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ECBF" w14:textId="5DC14CE3" w:rsidR="00563BF2" w:rsidRPr="00260BFC" w:rsidRDefault="00563BF2" w:rsidP="00563BF2">
      <w:pPr>
        <w:spacing w:before="100" w:beforeAutospacing="1" w:after="100" w:afterAutospacing="1" w:line="240" w:lineRule="auto"/>
        <w:jc w:val="center"/>
        <w:rPr>
          <w:rFonts w:asciiTheme="majorHAnsi" w:eastAsia="Times New Roman" w:hAnsiTheme="majorHAnsi" w:cstheme="majorHAnsi"/>
          <w:b/>
          <w:bCs/>
          <w:sz w:val="32"/>
          <w:szCs w:val="32"/>
          <w:lang w:eastAsia="fr-FR"/>
        </w:rPr>
      </w:pPr>
      <w:r w:rsidRPr="00260BFC">
        <w:rPr>
          <w:rFonts w:asciiTheme="majorHAnsi" w:eastAsia="Times New Roman" w:hAnsiTheme="majorHAnsi" w:cstheme="majorHAnsi"/>
          <w:b/>
          <w:bCs/>
          <w:sz w:val="32"/>
          <w:szCs w:val="32"/>
          <w:lang w:eastAsia="fr-FR"/>
        </w:rPr>
        <w:t>Les systèmes de visio-conférence</w:t>
      </w:r>
    </w:p>
    <w:p w14:paraId="044AF28C" w14:textId="1DF539CF" w:rsidR="00A04D06" w:rsidRDefault="00A04D06" w:rsidP="00A04D06">
      <w:pPr>
        <w:pBdr>
          <w:top w:val="single" w:sz="4" w:space="1" w:color="auto"/>
          <w:bottom w:val="single" w:sz="4" w:space="1" w:color="auto"/>
        </w:pBdr>
        <w:shd w:val="clear" w:color="auto" w:fill="F2F2F2" w:themeFill="background1" w:themeFillShade="F2"/>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Il existe un grand nombre d’outils de </w:t>
      </w:r>
      <w:proofErr w:type="spellStart"/>
      <w:r>
        <w:rPr>
          <w:rFonts w:asciiTheme="majorHAnsi" w:eastAsia="Times New Roman" w:hAnsiTheme="majorHAnsi" w:cstheme="majorHAnsi"/>
          <w:sz w:val="24"/>
          <w:szCs w:val="24"/>
          <w:lang w:eastAsia="fr-FR"/>
        </w:rPr>
        <w:t>visio</w:t>
      </w:r>
      <w:proofErr w:type="spellEnd"/>
      <w:r>
        <w:rPr>
          <w:rFonts w:asciiTheme="majorHAnsi" w:eastAsia="Times New Roman" w:hAnsiTheme="majorHAnsi" w:cstheme="majorHAnsi"/>
          <w:sz w:val="24"/>
          <w:szCs w:val="24"/>
          <w:lang w:eastAsia="fr-FR"/>
        </w:rPr>
        <w:t xml:space="preserve">, gratuits ou payants. Ces outils sont en constante évolution : aussi, le tableau qui est ici proposé </w:t>
      </w:r>
      <w:r w:rsidR="006C4873">
        <w:rPr>
          <w:rFonts w:asciiTheme="majorHAnsi" w:eastAsia="Times New Roman" w:hAnsiTheme="majorHAnsi" w:cstheme="majorHAnsi"/>
          <w:sz w:val="24"/>
          <w:szCs w:val="24"/>
          <w:lang w:eastAsia="fr-FR"/>
        </w:rPr>
        <w:t>n</w:t>
      </w:r>
      <w:r>
        <w:rPr>
          <w:rFonts w:asciiTheme="majorHAnsi" w:eastAsia="Times New Roman" w:hAnsiTheme="majorHAnsi" w:cstheme="majorHAnsi"/>
          <w:sz w:val="24"/>
          <w:szCs w:val="24"/>
          <w:lang w:eastAsia="fr-FR"/>
        </w:rPr>
        <w:t>’est pas exhaustif.</w:t>
      </w:r>
      <w:r w:rsidR="006C4873">
        <w:rPr>
          <w:rFonts w:asciiTheme="majorHAnsi" w:eastAsia="Times New Roman" w:hAnsiTheme="majorHAnsi" w:cstheme="majorHAnsi"/>
          <w:sz w:val="24"/>
          <w:szCs w:val="24"/>
          <w:lang w:eastAsia="fr-FR"/>
        </w:rPr>
        <w:t xml:space="preserve"> </w:t>
      </w:r>
    </w:p>
    <w:p w14:paraId="69FCABB5" w14:textId="1D541EF7" w:rsidR="006C4873" w:rsidRPr="00A76F4C" w:rsidRDefault="00A04D06" w:rsidP="00A04D06">
      <w:pPr>
        <w:pBdr>
          <w:top w:val="single" w:sz="4" w:space="1" w:color="auto"/>
          <w:bottom w:val="single" w:sz="4" w:space="1" w:color="auto"/>
        </w:pBdr>
        <w:shd w:val="clear" w:color="auto" w:fill="F2F2F2" w:themeFill="background1" w:themeFillShade="F2"/>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Pour choisir correctement votre outil : </w:t>
      </w:r>
      <w:proofErr w:type="spellStart"/>
      <w:r>
        <w:rPr>
          <w:rFonts w:asciiTheme="majorHAnsi" w:eastAsia="Times New Roman" w:hAnsiTheme="majorHAnsi" w:cstheme="majorHAnsi"/>
          <w:sz w:val="24"/>
          <w:szCs w:val="24"/>
          <w:lang w:eastAsia="fr-FR"/>
        </w:rPr>
        <w:t>posez-vous</w:t>
      </w:r>
      <w:proofErr w:type="spellEnd"/>
      <w:r>
        <w:rPr>
          <w:rFonts w:asciiTheme="majorHAnsi" w:eastAsia="Times New Roman" w:hAnsiTheme="majorHAnsi" w:cstheme="majorHAnsi"/>
          <w:sz w:val="24"/>
          <w:szCs w:val="24"/>
          <w:lang w:eastAsia="fr-FR"/>
        </w:rPr>
        <w:t xml:space="preserve"> d’abord la question de l’usage qui va être le vôtre. Par exemple, un même outil ne permettra pas forcément de faire des visioconférences et des webinaires / un outil gratuit peut être limité dans le temps et/ou en nombre de participants…</w:t>
      </w:r>
    </w:p>
    <w:p w14:paraId="555B7B6D" w14:textId="25C1D46C" w:rsidR="00AE34B6" w:rsidRDefault="00AE34B6" w:rsidP="00A04D06">
      <w:pPr>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 </w:t>
      </w:r>
    </w:p>
    <w:tbl>
      <w:tblPr>
        <w:tblStyle w:val="Grilledutableau"/>
        <w:tblpPr w:leftFromText="141" w:rightFromText="141" w:vertAnchor="page" w:horzAnchor="margin" w:tblpY="2710"/>
        <w:tblW w:w="4784" w:type="pct"/>
        <w:tblLook w:val="04A0" w:firstRow="1" w:lastRow="0" w:firstColumn="1" w:lastColumn="0" w:noHBand="0" w:noVBand="1"/>
      </w:tblPr>
      <w:tblGrid>
        <w:gridCol w:w="2399"/>
        <w:gridCol w:w="2646"/>
        <w:gridCol w:w="4606"/>
        <w:gridCol w:w="3738"/>
      </w:tblGrid>
      <w:tr w:rsidR="00A04D06" w14:paraId="2AF09D3A" w14:textId="77777777" w:rsidTr="006C4873">
        <w:tc>
          <w:tcPr>
            <w:tcW w:w="896" w:type="pct"/>
          </w:tcPr>
          <w:p w14:paraId="6D37EBC2" w14:textId="386F0C5B" w:rsidR="00A04D06" w:rsidRDefault="00A04D06" w:rsidP="00A04D06">
            <w:pPr>
              <w:jc w:val="both"/>
            </w:pPr>
            <w:hyperlink r:id="rId6" w:history="1">
              <w:proofErr w:type="spellStart"/>
              <w:r>
                <w:rPr>
                  <w:rStyle w:val="Lienhypertexte"/>
                </w:rPr>
                <w:t>Jitsi</w:t>
              </w:r>
              <w:proofErr w:type="spellEnd"/>
              <w:r>
                <w:rPr>
                  <w:rStyle w:val="Lienhypertexte"/>
                </w:rPr>
                <w:t xml:space="preserve"> </w:t>
              </w:r>
              <w:proofErr w:type="spellStart"/>
              <w:r>
                <w:rPr>
                  <w:rStyle w:val="Lienhypertexte"/>
                </w:rPr>
                <w:t>meet</w:t>
              </w:r>
              <w:proofErr w:type="spellEnd"/>
            </w:hyperlink>
          </w:p>
        </w:tc>
        <w:tc>
          <w:tcPr>
            <w:tcW w:w="988" w:type="pct"/>
          </w:tcPr>
          <w:p w14:paraId="155C5FB3" w14:textId="1739DA8D" w:rsidR="00A04D06" w:rsidRPr="002F605B" w:rsidRDefault="00A04D06" w:rsidP="00A04D06">
            <w:pPr>
              <w:spacing w:before="100" w:beforeAutospacing="1" w:after="100" w:afterAutospacing="1"/>
              <w:ind w:left="360"/>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Libre et Gratuit</w:t>
            </w:r>
          </w:p>
        </w:tc>
        <w:tc>
          <w:tcPr>
            <w:tcW w:w="1720" w:type="pct"/>
          </w:tcPr>
          <w:p w14:paraId="2181FE62" w14:textId="77777777" w:rsidR="00A04D06" w:rsidRDefault="00A04D06" w:rsidP="00A04D06">
            <w:pPr>
              <w:jc w:val="both"/>
            </w:pPr>
            <w:r>
              <w:t xml:space="preserve">Très simple d’usage, il suffit de créer une salle de </w:t>
            </w:r>
            <w:proofErr w:type="spellStart"/>
            <w:r>
              <w:t>visio</w:t>
            </w:r>
            <w:proofErr w:type="spellEnd"/>
            <w:r>
              <w:t xml:space="preserve"> et de transmettre le lien. </w:t>
            </w:r>
          </w:p>
          <w:p w14:paraId="1308C10F" w14:textId="77777777" w:rsidR="00A04D06" w:rsidRDefault="00A04D06" w:rsidP="00A04D06">
            <w:pPr>
              <w:jc w:val="both"/>
            </w:pPr>
            <w:r>
              <w:t>Sur ordi : pas besoin d’installer de module, il suffit de suivre le lien</w:t>
            </w:r>
          </w:p>
          <w:p w14:paraId="13D01100" w14:textId="51E30C8D" w:rsidR="00A04D06" w:rsidRDefault="00A04D06" w:rsidP="00A04D06">
            <w:pPr>
              <w:spacing w:before="100" w:beforeAutospacing="1" w:after="100" w:afterAutospacing="1"/>
              <w:jc w:val="both"/>
            </w:pPr>
            <w:r>
              <w:t>Sur smartphone : il existe une application</w:t>
            </w:r>
          </w:p>
        </w:tc>
        <w:tc>
          <w:tcPr>
            <w:tcW w:w="1396" w:type="pct"/>
          </w:tcPr>
          <w:p w14:paraId="3028DE9B" w14:textId="0E656E98" w:rsidR="00A04D06" w:rsidRDefault="00A04D06" w:rsidP="00A04D06">
            <w:pPr>
              <w:spacing w:before="100" w:beforeAutospacing="1" w:after="100" w:afterAutospacing="1"/>
              <w:jc w:val="both"/>
              <w:rPr>
                <w:rFonts w:asciiTheme="majorHAnsi" w:eastAsia="Times New Roman" w:hAnsiTheme="majorHAnsi" w:cstheme="majorHAnsi"/>
                <w:i/>
                <w:iCs/>
                <w:sz w:val="24"/>
                <w:szCs w:val="24"/>
                <w:lang w:eastAsia="fr-FR"/>
              </w:rPr>
            </w:pPr>
            <w:r>
              <w:t>Testé jusqu’à 12 participants sans soucis.</w:t>
            </w:r>
            <w:r>
              <w:br/>
              <w:t>Fonctionne très bien avec Chrome, un peu instable sans.</w:t>
            </w:r>
          </w:p>
        </w:tc>
      </w:tr>
      <w:tr w:rsidR="00A04D06" w14:paraId="388DD6E0" w14:textId="77777777" w:rsidTr="006C4873">
        <w:tc>
          <w:tcPr>
            <w:tcW w:w="896" w:type="pct"/>
          </w:tcPr>
          <w:p w14:paraId="36E4EA69" w14:textId="77777777" w:rsidR="00A04D06" w:rsidRDefault="00A04D06" w:rsidP="00A04D06">
            <w:pPr>
              <w:jc w:val="both"/>
              <w:rPr>
                <w:rFonts w:asciiTheme="majorHAnsi" w:eastAsia="Times New Roman" w:hAnsiTheme="majorHAnsi" w:cstheme="majorHAnsi"/>
                <w:sz w:val="24"/>
                <w:szCs w:val="24"/>
                <w:lang w:eastAsia="fr-FR"/>
              </w:rPr>
            </w:pPr>
            <w:hyperlink r:id="rId7" w:history="1">
              <w:proofErr w:type="spellStart"/>
              <w:r w:rsidRPr="00A76F4C">
                <w:rPr>
                  <w:rFonts w:asciiTheme="majorHAnsi" w:eastAsia="Times New Roman" w:hAnsiTheme="majorHAnsi" w:cstheme="majorHAnsi"/>
                  <w:color w:val="FF33CC"/>
                  <w:sz w:val="24"/>
                  <w:szCs w:val="24"/>
                  <w:u w:val="single"/>
                  <w:lang w:eastAsia="fr-FR"/>
                </w:rPr>
                <w:t>Talkspirit</w:t>
              </w:r>
              <w:proofErr w:type="spellEnd"/>
            </w:hyperlink>
            <w:r w:rsidRPr="00A76F4C">
              <w:rPr>
                <w:rFonts w:asciiTheme="majorHAnsi" w:eastAsia="Times New Roman" w:hAnsiTheme="majorHAnsi" w:cstheme="majorHAnsi"/>
                <w:sz w:val="24"/>
                <w:szCs w:val="24"/>
                <w:lang w:eastAsia="fr-FR"/>
              </w:rPr>
              <w:t xml:space="preserve"> </w:t>
            </w:r>
            <w:r>
              <w:rPr>
                <w:rFonts w:asciiTheme="majorHAnsi" w:eastAsia="Times New Roman" w:hAnsiTheme="majorHAnsi" w:cstheme="majorHAnsi"/>
                <w:sz w:val="24"/>
                <w:szCs w:val="24"/>
                <w:lang w:eastAsia="fr-FR"/>
              </w:rPr>
              <w:t>–</w:t>
            </w:r>
          </w:p>
          <w:p w14:paraId="07019E5B" w14:textId="77777777" w:rsidR="00A04D06" w:rsidRPr="002F605B" w:rsidRDefault="00A04D06" w:rsidP="00A04D06">
            <w:pPr>
              <w:jc w:val="both"/>
            </w:pPr>
            <w:r w:rsidRPr="002F605B">
              <w:rPr>
                <w:rFonts w:asciiTheme="majorHAnsi" w:eastAsia="Times New Roman" w:hAnsiTheme="majorHAnsi" w:cstheme="majorHAnsi"/>
                <w:sz w:val="24"/>
                <w:szCs w:val="24"/>
                <w:lang w:eastAsia="fr-FR"/>
              </w:rPr>
              <w:t>plateforme collaborative Française.</w:t>
            </w:r>
          </w:p>
        </w:tc>
        <w:tc>
          <w:tcPr>
            <w:tcW w:w="988" w:type="pct"/>
          </w:tcPr>
          <w:p w14:paraId="6424C539" w14:textId="77777777" w:rsidR="00A04D06" w:rsidRPr="002F605B" w:rsidRDefault="00A04D06" w:rsidP="00A04D06">
            <w:pPr>
              <w:spacing w:before="100" w:beforeAutospacing="1" w:after="100" w:afterAutospacing="1"/>
              <w:ind w:left="360"/>
              <w:jc w:val="both"/>
              <w:rPr>
                <w:rFonts w:asciiTheme="majorHAnsi" w:eastAsia="Times New Roman" w:hAnsiTheme="majorHAnsi" w:cstheme="majorHAnsi"/>
                <w:sz w:val="24"/>
                <w:szCs w:val="24"/>
                <w:lang w:eastAsia="fr-FR"/>
              </w:rPr>
            </w:pPr>
            <w:r w:rsidRPr="002F605B">
              <w:rPr>
                <w:rFonts w:asciiTheme="majorHAnsi" w:eastAsia="Times New Roman" w:hAnsiTheme="majorHAnsi" w:cstheme="majorHAnsi"/>
                <w:sz w:val="24"/>
                <w:szCs w:val="24"/>
                <w:lang w:eastAsia="fr-FR"/>
              </w:rPr>
              <w:t>4€/mois Visio jusqu'à 8 personnes</w:t>
            </w:r>
          </w:p>
          <w:p w14:paraId="71AF1670" w14:textId="77777777" w:rsidR="00A04D06" w:rsidRDefault="00A04D06" w:rsidP="00A04D06">
            <w:pPr>
              <w:jc w:val="both"/>
            </w:pPr>
          </w:p>
        </w:tc>
        <w:tc>
          <w:tcPr>
            <w:tcW w:w="1720" w:type="pct"/>
          </w:tcPr>
          <w:p w14:paraId="64FCB4C1" w14:textId="77777777" w:rsidR="00A04D06" w:rsidRDefault="00A04D06" w:rsidP="00A04D06">
            <w:pPr>
              <w:spacing w:before="100" w:beforeAutospacing="1" w:after="100" w:afterAutospacing="1"/>
              <w:jc w:val="both"/>
              <w:rPr>
                <w:rFonts w:asciiTheme="majorHAnsi" w:eastAsia="Times New Roman" w:hAnsiTheme="majorHAnsi" w:cstheme="majorHAnsi"/>
                <w:sz w:val="24"/>
                <w:szCs w:val="24"/>
                <w:lang w:eastAsia="fr-FR"/>
              </w:rPr>
            </w:pPr>
            <w:hyperlink r:id="rId8" w:history="1">
              <w:r w:rsidRPr="00A76F4C">
                <w:rPr>
                  <w:rFonts w:asciiTheme="majorHAnsi" w:eastAsia="Times New Roman" w:hAnsiTheme="majorHAnsi" w:cstheme="majorHAnsi"/>
                  <w:sz w:val="24"/>
                  <w:szCs w:val="24"/>
                  <w:u w:val="single"/>
                  <w:lang w:eastAsia="fr-FR"/>
                </w:rPr>
                <w:t>https://blog.talkspirit.com/coronavirus-18-solutions-incontournables-pour-debuter-en-teletravail/</w:t>
              </w:r>
            </w:hyperlink>
          </w:p>
          <w:p w14:paraId="4DAF49DF" w14:textId="77777777" w:rsidR="00A04D06" w:rsidRDefault="00A04D06" w:rsidP="00A04D06">
            <w:pPr>
              <w:jc w:val="both"/>
            </w:pPr>
          </w:p>
        </w:tc>
        <w:tc>
          <w:tcPr>
            <w:tcW w:w="1396" w:type="pct"/>
          </w:tcPr>
          <w:p w14:paraId="58B1D038" w14:textId="77777777" w:rsidR="00A04D06" w:rsidRPr="002F605B" w:rsidRDefault="00A04D06" w:rsidP="00A04D06">
            <w:pPr>
              <w:spacing w:before="100" w:beforeAutospacing="1" w:after="100" w:afterAutospacing="1"/>
              <w:jc w:val="both"/>
              <w:rPr>
                <w:rFonts w:asciiTheme="majorHAnsi" w:eastAsia="Times New Roman" w:hAnsiTheme="majorHAnsi" w:cstheme="majorHAnsi"/>
                <w:i/>
                <w:iCs/>
                <w:sz w:val="24"/>
                <w:szCs w:val="24"/>
                <w:lang w:eastAsia="fr-FR"/>
              </w:rPr>
            </w:pPr>
            <w:r>
              <w:rPr>
                <w:rFonts w:asciiTheme="majorHAnsi" w:eastAsia="Times New Roman" w:hAnsiTheme="majorHAnsi" w:cstheme="majorHAnsi"/>
                <w:i/>
                <w:iCs/>
                <w:sz w:val="24"/>
                <w:szCs w:val="24"/>
                <w:lang w:eastAsia="fr-FR"/>
              </w:rPr>
              <w:t>Ont l’air éthiquement dans une bonne démarche. Ils donnent très envie d’essayer. Peut-être prendre contact avec eux pour voir les modalités de réunion de + de 8 personnes.</w:t>
            </w:r>
          </w:p>
        </w:tc>
      </w:tr>
      <w:tr w:rsidR="00A04D06" w14:paraId="007805F3" w14:textId="77777777" w:rsidTr="006C4873">
        <w:tc>
          <w:tcPr>
            <w:tcW w:w="896" w:type="pct"/>
          </w:tcPr>
          <w:p w14:paraId="265D1E18" w14:textId="77777777" w:rsidR="00A04D06" w:rsidRDefault="00A04D06" w:rsidP="00A04D06">
            <w:pPr>
              <w:jc w:val="both"/>
              <w:rPr>
                <w:rFonts w:asciiTheme="majorHAnsi" w:eastAsia="Times New Roman" w:hAnsiTheme="majorHAnsi" w:cstheme="majorHAnsi"/>
                <w:color w:val="FF33CC"/>
                <w:sz w:val="24"/>
                <w:szCs w:val="24"/>
                <w:lang w:eastAsia="fr-FR"/>
              </w:rPr>
            </w:pPr>
            <w:hyperlink r:id="rId9" w:history="1">
              <w:proofErr w:type="spellStart"/>
              <w:r w:rsidRPr="00A76F4C">
                <w:rPr>
                  <w:rFonts w:asciiTheme="majorHAnsi" w:eastAsia="Times New Roman" w:hAnsiTheme="majorHAnsi" w:cstheme="majorHAnsi"/>
                  <w:color w:val="FF33CC"/>
                  <w:sz w:val="24"/>
                  <w:szCs w:val="24"/>
                  <w:u w:val="single"/>
                  <w:lang w:eastAsia="fr-FR"/>
                </w:rPr>
                <w:t>Webex</w:t>
              </w:r>
              <w:proofErr w:type="spellEnd"/>
              <w:r w:rsidRPr="00A76F4C">
                <w:rPr>
                  <w:rFonts w:asciiTheme="majorHAnsi" w:eastAsia="Times New Roman" w:hAnsiTheme="majorHAnsi" w:cstheme="majorHAnsi"/>
                  <w:color w:val="FF33CC"/>
                  <w:sz w:val="24"/>
                  <w:szCs w:val="24"/>
                  <w:u w:val="single"/>
                  <w:lang w:eastAsia="fr-FR"/>
                </w:rPr>
                <w:t xml:space="preserve"> </w:t>
              </w:r>
            </w:hyperlink>
          </w:p>
          <w:p w14:paraId="5D58520A" w14:textId="77777777" w:rsidR="00A04D06" w:rsidRDefault="00A04D06" w:rsidP="00A04D06">
            <w:pPr>
              <w:jc w:val="both"/>
            </w:pPr>
            <w:r w:rsidRPr="002F605B">
              <w:t>US</w:t>
            </w:r>
          </w:p>
        </w:tc>
        <w:tc>
          <w:tcPr>
            <w:tcW w:w="988" w:type="pct"/>
          </w:tcPr>
          <w:p w14:paraId="205022E0" w14:textId="77777777" w:rsidR="00A04D06" w:rsidRPr="002F605B" w:rsidRDefault="00A04D06" w:rsidP="00A04D06">
            <w:pPr>
              <w:spacing w:after="240"/>
              <w:ind w:left="360"/>
              <w:jc w:val="both"/>
              <w:rPr>
                <w:rFonts w:asciiTheme="majorHAnsi" w:eastAsia="Times New Roman" w:hAnsiTheme="majorHAnsi" w:cstheme="majorHAnsi"/>
                <w:sz w:val="24"/>
                <w:szCs w:val="24"/>
                <w:lang w:eastAsia="fr-FR"/>
              </w:rPr>
            </w:pPr>
            <w:r w:rsidRPr="002F605B">
              <w:rPr>
                <w:rFonts w:asciiTheme="majorHAnsi" w:eastAsia="Times New Roman" w:hAnsiTheme="majorHAnsi" w:cstheme="majorHAnsi"/>
                <w:sz w:val="24"/>
                <w:szCs w:val="24"/>
                <w:lang w:eastAsia="fr-FR"/>
              </w:rPr>
              <w:t xml:space="preserve">version gratuite jusqu'à 100 participants- </w:t>
            </w:r>
            <w:r w:rsidRPr="002F605B">
              <w:rPr>
                <w:rFonts w:asciiTheme="majorHAnsi" w:eastAsia="Times New Roman" w:hAnsiTheme="majorHAnsi" w:cstheme="majorHAnsi"/>
                <w:sz w:val="24"/>
                <w:szCs w:val="24"/>
                <w:highlight w:val="yellow"/>
                <w:lang w:eastAsia="fr-FR"/>
              </w:rPr>
              <w:t>A TESTER</w:t>
            </w:r>
          </w:p>
          <w:p w14:paraId="3D56ABAA" w14:textId="77777777" w:rsidR="00A04D06" w:rsidRDefault="00A04D06" w:rsidP="00A04D06">
            <w:pPr>
              <w:jc w:val="both"/>
            </w:pPr>
          </w:p>
        </w:tc>
        <w:tc>
          <w:tcPr>
            <w:tcW w:w="1720" w:type="pct"/>
          </w:tcPr>
          <w:p w14:paraId="41046CC1" w14:textId="77777777" w:rsidR="00A04D06" w:rsidRPr="002F605B" w:rsidRDefault="00A04D06" w:rsidP="00A04D06">
            <w:pPr>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 xml:space="preserve">Même chose, c’est une référence dans le domaine. </w:t>
            </w:r>
            <w:proofErr w:type="spellStart"/>
            <w:r w:rsidRPr="00A76F4C">
              <w:rPr>
                <w:rFonts w:asciiTheme="majorHAnsi" w:eastAsia="Times New Roman" w:hAnsiTheme="majorHAnsi" w:cstheme="majorHAnsi"/>
                <w:sz w:val="24"/>
                <w:szCs w:val="24"/>
                <w:lang w:eastAsia="fr-FR"/>
              </w:rPr>
              <w:t>Webex</w:t>
            </w:r>
            <w:proofErr w:type="spellEnd"/>
            <w:r w:rsidRPr="00A76F4C">
              <w:rPr>
                <w:rFonts w:asciiTheme="majorHAnsi" w:eastAsia="Times New Roman" w:hAnsiTheme="majorHAnsi" w:cstheme="majorHAnsi"/>
                <w:sz w:val="24"/>
                <w:szCs w:val="24"/>
                <w:lang w:eastAsia="fr-FR"/>
              </w:rPr>
              <w:t xml:space="preserve"> propose dans sa version gratuite la possibilité de faire des réunions jusqu’à 100 personnes en vidéo, partage d’écran…</w:t>
            </w:r>
            <w:proofErr w:type="spellStart"/>
            <w:r w:rsidRPr="00A76F4C">
              <w:rPr>
                <w:rFonts w:asciiTheme="majorHAnsi" w:eastAsia="Times New Roman" w:hAnsiTheme="majorHAnsi" w:cstheme="majorHAnsi"/>
                <w:sz w:val="24"/>
                <w:szCs w:val="24"/>
                <w:lang w:eastAsia="fr-FR"/>
              </w:rPr>
              <w:t>etc</w:t>
            </w:r>
            <w:proofErr w:type="spellEnd"/>
          </w:p>
        </w:tc>
        <w:tc>
          <w:tcPr>
            <w:tcW w:w="1396" w:type="pct"/>
          </w:tcPr>
          <w:p w14:paraId="33A590C6" w14:textId="77777777" w:rsidR="00A04D06" w:rsidRDefault="00A04D06" w:rsidP="00A04D06">
            <w:pPr>
              <w:jc w:val="both"/>
            </w:pPr>
          </w:p>
          <w:p w14:paraId="71AFCDD3" w14:textId="77777777" w:rsidR="00A04D06" w:rsidRPr="002F605B" w:rsidRDefault="00A04D06" w:rsidP="00A04D06">
            <w:pPr>
              <w:jc w:val="both"/>
            </w:pPr>
          </w:p>
        </w:tc>
      </w:tr>
      <w:tr w:rsidR="00A04D06" w14:paraId="1E67E232" w14:textId="77777777" w:rsidTr="006C4873">
        <w:tc>
          <w:tcPr>
            <w:tcW w:w="896" w:type="pct"/>
          </w:tcPr>
          <w:p w14:paraId="7D641AF4" w14:textId="77777777" w:rsidR="00A04D06" w:rsidRDefault="00A04D06" w:rsidP="00A04D06">
            <w:pPr>
              <w:tabs>
                <w:tab w:val="left" w:pos="2070"/>
              </w:tabs>
              <w:jc w:val="both"/>
            </w:pPr>
            <w:hyperlink r:id="rId10" w:history="1">
              <w:proofErr w:type="spellStart"/>
              <w:r w:rsidRPr="00A76F4C">
                <w:rPr>
                  <w:rFonts w:asciiTheme="majorHAnsi" w:eastAsia="Times New Roman" w:hAnsiTheme="majorHAnsi" w:cstheme="majorHAnsi"/>
                  <w:color w:val="FF33CC"/>
                  <w:sz w:val="24"/>
                  <w:szCs w:val="24"/>
                  <w:u w:val="single"/>
                  <w:lang w:eastAsia="fr-FR"/>
                </w:rPr>
                <w:t>ZohoMeeting</w:t>
              </w:r>
              <w:proofErr w:type="spellEnd"/>
            </w:hyperlink>
          </w:p>
        </w:tc>
        <w:tc>
          <w:tcPr>
            <w:tcW w:w="988" w:type="pct"/>
          </w:tcPr>
          <w:p w14:paraId="046AF5EC" w14:textId="77777777" w:rsidR="00A04D06" w:rsidRDefault="00A04D06" w:rsidP="00A04D06">
            <w:pPr>
              <w:ind w:left="360"/>
              <w:jc w:val="both"/>
            </w:pPr>
            <w:r w:rsidRPr="002F605B">
              <w:rPr>
                <w:rFonts w:asciiTheme="majorHAnsi" w:eastAsia="Times New Roman" w:hAnsiTheme="majorHAnsi" w:cstheme="majorHAnsi"/>
                <w:sz w:val="24"/>
                <w:szCs w:val="24"/>
                <w:lang w:eastAsia="fr-FR"/>
              </w:rPr>
              <w:t>8E/mois - 100 pers</w:t>
            </w:r>
          </w:p>
        </w:tc>
        <w:tc>
          <w:tcPr>
            <w:tcW w:w="1720" w:type="pct"/>
          </w:tcPr>
          <w:p w14:paraId="16691091" w14:textId="77777777" w:rsidR="00A04D06" w:rsidRPr="00A76F4C" w:rsidRDefault="00A04D06" w:rsidP="00A04D06">
            <w:pPr>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La suite bureautique propose aussi une fonctionnalité de réunions et de webinaire avec tout ce qu’il faut pour bosser. C’est payant, mais pas cher.</w:t>
            </w:r>
          </w:p>
          <w:p w14:paraId="57AD3622" w14:textId="77777777" w:rsidR="00A04D06" w:rsidRDefault="00A04D06" w:rsidP="00A04D06">
            <w:pPr>
              <w:jc w:val="both"/>
            </w:pPr>
          </w:p>
        </w:tc>
        <w:tc>
          <w:tcPr>
            <w:tcW w:w="1396" w:type="pct"/>
          </w:tcPr>
          <w:p w14:paraId="2B029DAE" w14:textId="77777777" w:rsidR="00A04D06" w:rsidRDefault="00A04D06" w:rsidP="00A04D06">
            <w:pPr>
              <w:spacing w:after="240"/>
              <w:ind w:left="360"/>
              <w:jc w:val="both"/>
            </w:pPr>
            <w:r>
              <w:rPr>
                <w:rFonts w:asciiTheme="majorHAnsi" w:eastAsia="Times New Roman" w:hAnsiTheme="majorHAnsi" w:cstheme="majorHAnsi"/>
                <w:sz w:val="24"/>
                <w:szCs w:val="24"/>
                <w:lang w:eastAsia="fr-FR"/>
              </w:rPr>
              <w:t xml:space="preserve">Ils </w:t>
            </w:r>
            <w:r w:rsidRPr="002F605B">
              <w:rPr>
                <w:rFonts w:asciiTheme="majorHAnsi" w:eastAsia="Times New Roman" w:hAnsiTheme="majorHAnsi" w:cstheme="majorHAnsi"/>
                <w:sz w:val="24"/>
                <w:szCs w:val="24"/>
                <w:lang w:eastAsia="fr-FR"/>
              </w:rPr>
              <w:t>sont partout dans le monde mais ont tout un arsenal d'info sur leur politique de sécurité et le respect des droits privés, RGPD, etc...</w:t>
            </w:r>
          </w:p>
        </w:tc>
      </w:tr>
    </w:tbl>
    <w:p w14:paraId="15598D86" w14:textId="77777777" w:rsidR="006C4873" w:rsidRDefault="006C4873"/>
    <w:tbl>
      <w:tblPr>
        <w:tblStyle w:val="Grilledutableau"/>
        <w:tblpPr w:leftFromText="141" w:rightFromText="141" w:vertAnchor="page" w:horzAnchor="margin" w:tblpY="2710"/>
        <w:tblW w:w="4784" w:type="pct"/>
        <w:tblLook w:val="04A0" w:firstRow="1" w:lastRow="0" w:firstColumn="1" w:lastColumn="0" w:noHBand="0" w:noVBand="1"/>
      </w:tblPr>
      <w:tblGrid>
        <w:gridCol w:w="2399"/>
        <w:gridCol w:w="2646"/>
        <w:gridCol w:w="4606"/>
        <w:gridCol w:w="3738"/>
      </w:tblGrid>
      <w:tr w:rsidR="00A04D06" w14:paraId="55AE3ECB" w14:textId="77777777" w:rsidTr="006C4873">
        <w:tc>
          <w:tcPr>
            <w:tcW w:w="896" w:type="pct"/>
          </w:tcPr>
          <w:p w14:paraId="23EBB90F" w14:textId="77777777" w:rsidR="00A04D06" w:rsidRDefault="00A04D06" w:rsidP="00A04D06">
            <w:pPr>
              <w:jc w:val="both"/>
            </w:pPr>
            <w:r w:rsidRPr="00A76F4C">
              <w:rPr>
                <w:rFonts w:asciiTheme="majorHAnsi" w:eastAsia="Times New Roman" w:hAnsiTheme="majorHAnsi" w:cstheme="majorHAnsi"/>
                <w:color w:val="FF33CC"/>
                <w:sz w:val="24"/>
                <w:szCs w:val="24"/>
                <w:lang w:eastAsia="fr-FR"/>
              </w:rPr>
              <w:lastRenderedPageBreak/>
              <w:t>SKYPE</w:t>
            </w:r>
          </w:p>
        </w:tc>
        <w:tc>
          <w:tcPr>
            <w:tcW w:w="988" w:type="pct"/>
          </w:tcPr>
          <w:p w14:paraId="25272C1F" w14:textId="77777777" w:rsidR="00A04D06" w:rsidRDefault="00A04D06" w:rsidP="00A04D06">
            <w:pPr>
              <w:ind w:left="360"/>
              <w:jc w:val="both"/>
            </w:pPr>
            <w:r w:rsidRPr="002F605B">
              <w:rPr>
                <w:rFonts w:asciiTheme="majorHAnsi" w:eastAsia="Times New Roman" w:hAnsiTheme="majorHAnsi" w:cstheme="majorHAnsi"/>
                <w:sz w:val="24"/>
                <w:szCs w:val="24"/>
                <w:lang w:eastAsia="fr-FR"/>
              </w:rPr>
              <w:t>version gratuite jusqu'à 50 personnes.</w:t>
            </w:r>
          </w:p>
        </w:tc>
        <w:tc>
          <w:tcPr>
            <w:tcW w:w="1720" w:type="pct"/>
          </w:tcPr>
          <w:p w14:paraId="6AD47986" w14:textId="77777777" w:rsidR="00A04D06" w:rsidRPr="002F605B" w:rsidRDefault="00A04D06" w:rsidP="00A04D06">
            <w:pPr>
              <w:spacing w:before="100" w:beforeAutospacing="1" w:after="100" w:afterAutospacing="1"/>
              <w:ind w:left="360"/>
              <w:jc w:val="both"/>
              <w:rPr>
                <w:rFonts w:asciiTheme="majorHAnsi" w:eastAsia="Times New Roman" w:hAnsiTheme="majorHAnsi" w:cstheme="majorHAnsi"/>
                <w:sz w:val="24"/>
                <w:szCs w:val="24"/>
                <w:lang w:eastAsia="fr-FR"/>
              </w:rPr>
            </w:pPr>
            <w:r w:rsidRPr="002F605B">
              <w:rPr>
                <w:rFonts w:asciiTheme="majorHAnsi" w:eastAsia="Times New Roman" w:hAnsiTheme="majorHAnsi" w:cstheme="majorHAnsi"/>
                <w:sz w:val="24"/>
                <w:szCs w:val="24"/>
                <w:lang w:eastAsia="fr-FR"/>
              </w:rPr>
              <w:t xml:space="preserve">Possibilité d'inviter même les personnes qui ne sont pas sur Skype </w:t>
            </w:r>
            <w:r w:rsidRPr="002F605B">
              <w:rPr>
                <w:rFonts w:asciiTheme="majorHAnsi" w:eastAsia="Times New Roman" w:hAnsiTheme="majorHAnsi" w:cstheme="majorHAnsi"/>
                <w:sz w:val="24"/>
                <w:szCs w:val="24"/>
                <w:highlight w:val="yellow"/>
                <w:lang w:eastAsia="fr-FR"/>
              </w:rPr>
              <w:t>MAIS</w:t>
            </w:r>
            <w:r w:rsidRPr="002F605B">
              <w:rPr>
                <w:rFonts w:asciiTheme="majorHAnsi" w:eastAsia="Times New Roman" w:hAnsiTheme="majorHAnsi" w:cstheme="majorHAnsi"/>
                <w:sz w:val="24"/>
                <w:szCs w:val="24"/>
                <w:lang w:eastAsia="fr-FR"/>
              </w:rPr>
              <w:t xml:space="preserve"> obligation de passer par le navigateur </w:t>
            </w:r>
            <w:r w:rsidRPr="002F605B">
              <w:rPr>
                <w:rFonts w:asciiTheme="majorHAnsi" w:eastAsia="Times New Roman" w:hAnsiTheme="majorHAnsi" w:cstheme="majorHAnsi"/>
                <w:sz w:val="24"/>
                <w:szCs w:val="24"/>
                <w:highlight w:val="yellow"/>
                <w:u w:val="single"/>
                <w:lang w:eastAsia="fr-FR"/>
              </w:rPr>
              <w:t>Google Chrome</w:t>
            </w:r>
            <w:r w:rsidRPr="002F605B">
              <w:rPr>
                <w:rFonts w:asciiTheme="majorHAnsi" w:eastAsia="Times New Roman" w:hAnsiTheme="majorHAnsi" w:cstheme="majorHAnsi"/>
                <w:sz w:val="24"/>
                <w:szCs w:val="24"/>
                <w:highlight w:val="yellow"/>
                <w:lang w:eastAsia="fr-FR"/>
              </w:rPr>
              <w:t xml:space="preserve"> ou Microsoft Edg</w:t>
            </w:r>
            <w:r w:rsidRPr="002F605B">
              <w:rPr>
                <w:rFonts w:asciiTheme="majorHAnsi" w:eastAsia="Times New Roman" w:hAnsiTheme="majorHAnsi" w:cstheme="majorHAnsi"/>
                <w:sz w:val="24"/>
                <w:szCs w:val="24"/>
                <w:lang w:eastAsia="fr-FR"/>
              </w:rPr>
              <w:t>e, dommage !!!</w:t>
            </w:r>
          </w:p>
          <w:p w14:paraId="744708D5" w14:textId="77777777" w:rsidR="00A04D06" w:rsidRPr="002F605B" w:rsidRDefault="00A04D06" w:rsidP="00A04D06">
            <w:pPr>
              <w:spacing w:before="100" w:beforeAutospacing="1" w:after="100" w:afterAutospacing="1"/>
              <w:jc w:val="both"/>
              <w:rPr>
                <w:rFonts w:asciiTheme="majorHAnsi" w:eastAsia="Times New Roman" w:hAnsiTheme="majorHAnsi" w:cstheme="majorHAnsi"/>
                <w:sz w:val="24"/>
                <w:szCs w:val="24"/>
                <w:lang w:eastAsia="fr-FR"/>
              </w:rPr>
            </w:pPr>
            <w:hyperlink r:id="rId11" w:history="1">
              <w:r w:rsidRPr="00A76F4C">
                <w:rPr>
                  <w:rFonts w:asciiTheme="majorHAnsi" w:eastAsia="Times New Roman" w:hAnsiTheme="majorHAnsi" w:cstheme="majorHAnsi"/>
                  <w:sz w:val="24"/>
                  <w:szCs w:val="24"/>
                  <w:u w:val="single"/>
                  <w:lang w:eastAsia="fr-FR"/>
                </w:rPr>
                <w:t>https://www.skype.com/fr/free-conference-call/</w:t>
              </w:r>
            </w:hyperlink>
          </w:p>
        </w:tc>
        <w:tc>
          <w:tcPr>
            <w:tcW w:w="1396" w:type="pct"/>
          </w:tcPr>
          <w:p w14:paraId="642AB6A8" w14:textId="77777777" w:rsidR="00A04D06" w:rsidRDefault="00A04D06" w:rsidP="00A04D06">
            <w:pPr>
              <w:jc w:val="both"/>
            </w:pPr>
          </w:p>
        </w:tc>
      </w:tr>
      <w:tr w:rsidR="00A04D06" w14:paraId="7FC1B2B7" w14:textId="77777777" w:rsidTr="006C4873">
        <w:tc>
          <w:tcPr>
            <w:tcW w:w="896" w:type="pct"/>
          </w:tcPr>
          <w:p w14:paraId="15544123" w14:textId="77777777" w:rsidR="00A04D06" w:rsidRDefault="00A04D06" w:rsidP="00A04D06">
            <w:pPr>
              <w:jc w:val="both"/>
            </w:pPr>
            <w:hyperlink r:id="rId12" w:history="1">
              <w:r w:rsidRPr="00A76F4C">
                <w:rPr>
                  <w:rFonts w:asciiTheme="majorHAnsi" w:eastAsia="Times New Roman" w:hAnsiTheme="majorHAnsi" w:cstheme="majorHAnsi"/>
                  <w:color w:val="FF33CC"/>
                  <w:sz w:val="24"/>
                  <w:szCs w:val="24"/>
                  <w:u w:val="single"/>
                  <w:lang w:eastAsia="fr-FR"/>
                </w:rPr>
                <w:t>Google Hangouts</w:t>
              </w:r>
            </w:hyperlink>
          </w:p>
        </w:tc>
        <w:tc>
          <w:tcPr>
            <w:tcW w:w="988" w:type="pct"/>
          </w:tcPr>
          <w:p w14:paraId="5C53921D" w14:textId="77777777" w:rsidR="00A04D06" w:rsidRDefault="00A04D06" w:rsidP="00A04D06">
            <w:pPr>
              <w:ind w:left="360"/>
              <w:jc w:val="both"/>
            </w:pPr>
            <w:r w:rsidRPr="002F605B">
              <w:rPr>
                <w:rFonts w:asciiTheme="majorHAnsi" w:eastAsia="Times New Roman" w:hAnsiTheme="majorHAnsi" w:cstheme="majorHAnsi"/>
                <w:sz w:val="24"/>
                <w:szCs w:val="24"/>
                <w:lang w:eastAsia="fr-FR"/>
              </w:rPr>
              <w:t>5.20€/mois jusqu'à 100 personnes</w:t>
            </w:r>
          </w:p>
        </w:tc>
        <w:tc>
          <w:tcPr>
            <w:tcW w:w="1720" w:type="pct"/>
          </w:tcPr>
          <w:p w14:paraId="0D19376F" w14:textId="77777777" w:rsidR="00A04D06" w:rsidRPr="00A76F4C" w:rsidRDefault="00A04D06" w:rsidP="00A04D06">
            <w:pPr>
              <w:jc w:val="both"/>
              <w:rPr>
                <w:rFonts w:asciiTheme="majorHAnsi" w:eastAsia="Times New Roman" w:hAnsiTheme="majorHAnsi" w:cstheme="majorHAnsi"/>
                <w:sz w:val="24"/>
                <w:szCs w:val="24"/>
                <w:lang w:eastAsia="fr-FR"/>
              </w:rPr>
            </w:pPr>
            <w:proofErr w:type="spellStart"/>
            <w:r w:rsidRPr="00A76F4C">
              <w:rPr>
                <w:rFonts w:asciiTheme="majorHAnsi" w:eastAsia="Times New Roman" w:hAnsiTheme="majorHAnsi" w:cstheme="majorHAnsi"/>
                <w:sz w:val="24"/>
                <w:szCs w:val="24"/>
                <w:lang w:eastAsia="fr-FR"/>
              </w:rPr>
              <w:t>Celui là</w:t>
            </w:r>
            <w:proofErr w:type="spellEnd"/>
            <w:r w:rsidRPr="00A76F4C">
              <w:rPr>
                <w:rFonts w:asciiTheme="majorHAnsi" w:eastAsia="Times New Roman" w:hAnsiTheme="majorHAnsi" w:cstheme="majorHAnsi"/>
                <w:sz w:val="24"/>
                <w:szCs w:val="24"/>
                <w:lang w:eastAsia="fr-FR"/>
              </w:rPr>
              <w:t>, on ne le présente plus. C’est gratuit, pas toujours très stable selon les connexions, mais ça permet de faire de l’appel vidéo, audio et du tchat à plusieurs sans se prendre la tête. Une version entreprise est également disponible.</w:t>
            </w:r>
          </w:p>
          <w:p w14:paraId="1B704916" w14:textId="77777777" w:rsidR="00A04D06" w:rsidRDefault="00A04D06" w:rsidP="00A04D06">
            <w:pPr>
              <w:jc w:val="both"/>
            </w:pPr>
          </w:p>
        </w:tc>
        <w:tc>
          <w:tcPr>
            <w:tcW w:w="1396" w:type="pct"/>
          </w:tcPr>
          <w:p w14:paraId="3DB08777" w14:textId="77777777" w:rsidR="00A04D06" w:rsidRPr="002F605B" w:rsidRDefault="00A04D06" w:rsidP="00A04D06">
            <w:pPr>
              <w:spacing w:after="240"/>
              <w:ind w:left="360"/>
              <w:jc w:val="both"/>
              <w:rPr>
                <w:rFonts w:asciiTheme="majorHAnsi" w:eastAsia="Times New Roman" w:hAnsiTheme="majorHAnsi" w:cstheme="majorHAnsi"/>
                <w:sz w:val="24"/>
                <w:szCs w:val="24"/>
                <w:lang w:eastAsia="fr-FR"/>
              </w:rPr>
            </w:pPr>
            <w:r w:rsidRPr="002F605B">
              <w:rPr>
                <w:rFonts w:asciiTheme="majorHAnsi" w:eastAsia="Times New Roman" w:hAnsiTheme="majorHAnsi" w:cstheme="majorHAnsi"/>
                <w:sz w:val="24"/>
                <w:szCs w:val="24"/>
                <w:lang w:eastAsia="fr-FR"/>
              </w:rPr>
              <w:t xml:space="preserve">il existe aussi une </w:t>
            </w:r>
            <w:r w:rsidRPr="002F605B">
              <w:rPr>
                <w:rFonts w:asciiTheme="majorHAnsi" w:eastAsia="Times New Roman" w:hAnsiTheme="majorHAnsi" w:cstheme="majorHAnsi"/>
                <w:sz w:val="24"/>
                <w:szCs w:val="24"/>
                <w:u w:val="single"/>
                <w:lang w:eastAsia="fr-FR"/>
              </w:rPr>
              <w:t>version gratuite jusqu'à 10 personnes</w:t>
            </w:r>
            <w:r w:rsidRPr="002F605B">
              <w:rPr>
                <w:rFonts w:asciiTheme="majorHAnsi" w:eastAsia="Times New Roman" w:hAnsiTheme="majorHAnsi" w:cstheme="majorHAnsi"/>
                <w:sz w:val="24"/>
                <w:szCs w:val="24"/>
                <w:lang w:eastAsia="fr-FR"/>
              </w:rPr>
              <w:t>. Pas besoin d'avoir un compte google semble-t-il...</w:t>
            </w:r>
          </w:p>
          <w:p w14:paraId="3849BC18" w14:textId="77777777" w:rsidR="00A04D06" w:rsidRDefault="00A04D06" w:rsidP="00A04D06">
            <w:pPr>
              <w:jc w:val="both"/>
            </w:pPr>
          </w:p>
        </w:tc>
      </w:tr>
      <w:tr w:rsidR="00A04D06" w14:paraId="67BCA02D" w14:textId="77777777" w:rsidTr="006C4873">
        <w:tc>
          <w:tcPr>
            <w:tcW w:w="896" w:type="pct"/>
          </w:tcPr>
          <w:p w14:paraId="16DE636E" w14:textId="77777777" w:rsidR="00A04D06" w:rsidRDefault="00A04D06" w:rsidP="00A04D06">
            <w:pPr>
              <w:tabs>
                <w:tab w:val="left" w:pos="1155"/>
              </w:tabs>
              <w:jc w:val="both"/>
            </w:pPr>
            <w:r>
              <w:tab/>
            </w:r>
            <w:hyperlink r:id="rId13" w:history="1">
              <w:r w:rsidRPr="00A76F4C">
                <w:rPr>
                  <w:rStyle w:val="Lienhypertexte"/>
                  <w:rFonts w:asciiTheme="majorHAnsi" w:eastAsia="Times New Roman" w:hAnsiTheme="majorHAnsi" w:cstheme="majorHAnsi"/>
                  <w:color w:val="FF33CC"/>
                  <w:sz w:val="24"/>
                  <w:szCs w:val="24"/>
                  <w:lang w:eastAsia="fr-FR"/>
                </w:rPr>
                <w:t>Bluejeans</w:t>
              </w:r>
            </w:hyperlink>
          </w:p>
        </w:tc>
        <w:tc>
          <w:tcPr>
            <w:tcW w:w="988" w:type="pct"/>
          </w:tcPr>
          <w:p w14:paraId="6C992C5B" w14:textId="77777777" w:rsidR="00A04D06" w:rsidRDefault="00A04D06" w:rsidP="00A04D06">
            <w:pPr>
              <w:ind w:left="360"/>
              <w:jc w:val="both"/>
            </w:pPr>
            <w:r w:rsidRPr="00A76F4C">
              <w:rPr>
                <w:rFonts w:asciiTheme="majorHAnsi" w:eastAsia="Times New Roman" w:hAnsiTheme="majorHAnsi" w:cstheme="majorHAnsi"/>
                <w:sz w:val="24"/>
                <w:szCs w:val="24"/>
                <w:lang w:eastAsia="fr-FR"/>
              </w:rPr>
              <w:t>9.90$/mois – US – 50 pers.</w:t>
            </w:r>
          </w:p>
        </w:tc>
        <w:tc>
          <w:tcPr>
            <w:tcW w:w="1720" w:type="pct"/>
          </w:tcPr>
          <w:p w14:paraId="4B477E24" w14:textId="77777777" w:rsidR="00A04D06" w:rsidRDefault="00A04D06" w:rsidP="00A04D06">
            <w:pPr>
              <w:spacing w:before="100" w:beforeAutospacing="1" w:after="100" w:afterAutospacing="1"/>
              <w:jc w:val="both"/>
              <w:rPr>
                <w:rFonts w:asciiTheme="majorHAnsi" w:eastAsia="Times New Roman" w:hAnsiTheme="majorHAnsi" w:cstheme="majorHAnsi"/>
                <w:i/>
                <w:iCs/>
                <w:sz w:val="24"/>
                <w:szCs w:val="24"/>
                <w:lang w:eastAsia="fr-FR"/>
              </w:rPr>
            </w:pPr>
            <w:r>
              <w:tab/>
            </w:r>
            <w:r>
              <w:rPr>
                <w:rFonts w:asciiTheme="majorHAnsi" w:eastAsia="Times New Roman" w:hAnsiTheme="majorHAnsi" w:cstheme="majorHAnsi"/>
                <w:i/>
                <w:iCs/>
                <w:sz w:val="24"/>
                <w:szCs w:val="24"/>
                <w:lang w:eastAsia="fr-FR"/>
              </w:rPr>
              <w:t xml:space="preserve">On connaît, ça fonctionne bien </w:t>
            </w:r>
          </w:p>
          <w:p w14:paraId="10BF1840" w14:textId="77777777" w:rsidR="00A04D06" w:rsidRDefault="00A04D06" w:rsidP="00A04D06">
            <w:pPr>
              <w:tabs>
                <w:tab w:val="left" w:pos="2745"/>
              </w:tabs>
              <w:jc w:val="both"/>
            </w:pPr>
          </w:p>
        </w:tc>
        <w:tc>
          <w:tcPr>
            <w:tcW w:w="1396" w:type="pct"/>
          </w:tcPr>
          <w:p w14:paraId="0E121BAE" w14:textId="77777777" w:rsidR="00A04D06" w:rsidRDefault="00A04D06" w:rsidP="00A04D06">
            <w:pPr>
              <w:jc w:val="both"/>
            </w:pPr>
          </w:p>
        </w:tc>
      </w:tr>
      <w:tr w:rsidR="00A04D06" w14:paraId="0287A32B" w14:textId="77777777" w:rsidTr="006C4873">
        <w:tc>
          <w:tcPr>
            <w:tcW w:w="896" w:type="pct"/>
          </w:tcPr>
          <w:p w14:paraId="57A8033E" w14:textId="7BFA9A1A" w:rsidR="00A04D06" w:rsidRDefault="00A04D06" w:rsidP="00A04D06">
            <w:pPr>
              <w:tabs>
                <w:tab w:val="left" w:pos="1155"/>
              </w:tabs>
              <w:jc w:val="both"/>
            </w:pPr>
            <w:hyperlink r:id="rId14" w:history="1">
              <w:r w:rsidRPr="00A76F4C">
                <w:rPr>
                  <w:rFonts w:asciiTheme="majorHAnsi" w:eastAsia="Times New Roman" w:hAnsiTheme="majorHAnsi" w:cstheme="majorHAnsi"/>
                  <w:color w:val="FF33CC"/>
                  <w:sz w:val="24"/>
                  <w:szCs w:val="24"/>
                  <w:u w:val="single"/>
                  <w:lang w:eastAsia="fr-FR"/>
                </w:rPr>
                <w:t>Zoom</w:t>
              </w:r>
            </w:hyperlink>
            <w:r w:rsidRPr="00A76F4C">
              <w:rPr>
                <w:rFonts w:asciiTheme="majorHAnsi" w:eastAsia="Times New Roman" w:hAnsiTheme="majorHAnsi" w:cstheme="majorHAnsi"/>
                <w:sz w:val="24"/>
                <w:szCs w:val="24"/>
                <w:lang w:eastAsia="fr-FR"/>
              </w:rPr>
              <w:t xml:space="preserve"> :</w:t>
            </w:r>
          </w:p>
        </w:tc>
        <w:tc>
          <w:tcPr>
            <w:tcW w:w="988" w:type="pct"/>
          </w:tcPr>
          <w:p w14:paraId="63914F97" w14:textId="7DF0FBFA" w:rsidR="00A04D06" w:rsidRPr="00A76F4C" w:rsidRDefault="00A04D06" w:rsidP="00A04D06">
            <w:pPr>
              <w:spacing w:after="10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- 13.99 €/mois - US - version gratuit expire au bout de 40 min si + de 2 participants</w:t>
            </w:r>
          </w:p>
        </w:tc>
        <w:tc>
          <w:tcPr>
            <w:tcW w:w="1720" w:type="pct"/>
          </w:tcPr>
          <w:p w14:paraId="58A74D8A" w14:textId="5A04C780" w:rsidR="00A04D06" w:rsidRDefault="00A04D06" w:rsidP="00A04D06">
            <w:pPr>
              <w:spacing w:before="100" w:beforeAutospacing="1" w:after="100" w:afterAutospacing="1"/>
              <w:jc w:val="both"/>
            </w:pPr>
            <w:r w:rsidRPr="00A76F4C">
              <w:rPr>
                <w:rFonts w:asciiTheme="majorHAnsi" w:eastAsia="Times New Roman" w:hAnsiTheme="majorHAnsi" w:cstheme="majorHAnsi"/>
                <w:sz w:val="24"/>
                <w:szCs w:val="24"/>
                <w:lang w:eastAsia="fr-FR"/>
              </w:rPr>
              <w:t>C’est l’un des plus connus et il fonctionne super bien.</w:t>
            </w:r>
          </w:p>
        </w:tc>
        <w:tc>
          <w:tcPr>
            <w:tcW w:w="1396" w:type="pct"/>
          </w:tcPr>
          <w:p w14:paraId="0A2AAD7A" w14:textId="778FA936" w:rsidR="00A04D06" w:rsidRPr="00A76F4C" w:rsidRDefault="00A04D06" w:rsidP="00A04D06">
            <w:pPr>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G</w:t>
            </w:r>
            <w:r w:rsidRPr="00A76F4C">
              <w:rPr>
                <w:rFonts w:asciiTheme="majorHAnsi" w:eastAsia="Times New Roman" w:hAnsiTheme="majorHAnsi" w:cstheme="majorHAnsi"/>
                <w:sz w:val="24"/>
                <w:szCs w:val="24"/>
                <w:lang w:eastAsia="fr-FR"/>
              </w:rPr>
              <w:t xml:space="preserve">ratuit pour le forfait de base et ça permet de faire des réunions, de diffuser des vidéos, d’échanger en audio, ou de se parler en tchat. </w:t>
            </w:r>
          </w:p>
          <w:p w14:paraId="25568060" w14:textId="77777777" w:rsidR="00A04D06" w:rsidRDefault="00A04D06" w:rsidP="00A04D06">
            <w:pPr>
              <w:jc w:val="both"/>
            </w:pPr>
          </w:p>
        </w:tc>
      </w:tr>
      <w:tr w:rsidR="00A04D06" w14:paraId="4346F4E0" w14:textId="77777777" w:rsidTr="006C4873">
        <w:tc>
          <w:tcPr>
            <w:tcW w:w="896" w:type="pct"/>
          </w:tcPr>
          <w:p w14:paraId="446A9AD4" w14:textId="61BD324D" w:rsidR="00A04D06" w:rsidRDefault="00A04D06" w:rsidP="00A04D06">
            <w:pPr>
              <w:tabs>
                <w:tab w:val="left" w:pos="1155"/>
              </w:tabs>
              <w:jc w:val="both"/>
            </w:pPr>
            <w:hyperlink r:id="rId15" w:history="1">
              <w:proofErr w:type="spellStart"/>
              <w:r w:rsidRPr="00A76F4C">
                <w:rPr>
                  <w:rFonts w:asciiTheme="majorHAnsi" w:eastAsia="Times New Roman" w:hAnsiTheme="majorHAnsi" w:cstheme="majorHAnsi"/>
                  <w:color w:val="FF33CC"/>
                  <w:sz w:val="24"/>
                  <w:szCs w:val="24"/>
                  <w:u w:val="single"/>
                  <w:lang w:eastAsia="fr-FR"/>
                </w:rPr>
                <w:t>JoinMe</w:t>
              </w:r>
              <w:proofErr w:type="spellEnd"/>
            </w:hyperlink>
            <w:r w:rsidRPr="00A76F4C">
              <w:rPr>
                <w:rFonts w:asciiTheme="majorHAnsi" w:eastAsia="Times New Roman" w:hAnsiTheme="majorHAnsi" w:cstheme="majorHAnsi"/>
                <w:sz w:val="24"/>
                <w:szCs w:val="24"/>
                <w:lang w:eastAsia="fr-FR"/>
              </w:rPr>
              <w:t xml:space="preserve"> -</w:t>
            </w:r>
          </w:p>
        </w:tc>
        <w:tc>
          <w:tcPr>
            <w:tcW w:w="988" w:type="pct"/>
          </w:tcPr>
          <w:p w14:paraId="20CE9487" w14:textId="77777777" w:rsidR="00A04D06" w:rsidRPr="00A76F4C" w:rsidRDefault="00A04D06" w:rsidP="00A04D06">
            <w:pPr>
              <w:spacing w:after="24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 xml:space="preserve">9€ pour 5 participants / 17 € </w:t>
            </w:r>
            <w:proofErr w:type="spellStart"/>
            <w:r w:rsidRPr="00A76F4C">
              <w:rPr>
                <w:rFonts w:asciiTheme="majorHAnsi" w:eastAsia="Times New Roman" w:hAnsiTheme="majorHAnsi" w:cstheme="majorHAnsi"/>
                <w:sz w:val="24"/>
                <w:szCs w:val="24"/>
                <w:lang w:eastAsia="fr-FR"/>
              </w:rPr>
              <w:t>traif</w:t>
            </w:r>
            <w:proofErr w:type="spellEnd"/>
            <w:r w:rsidRPr="00A76F4C">
              <w:rPr>
                <w:rFonts w:asciiTheme="majorHAnsi" w:eastAsia="Times New Roman" w:hAnsiTheme="majorHAnsi" w:cstheme="majorHAnsi"/>
                <w:sz w:val="24"/>
                <w:szCs w:val="24"/>
                <w:lang w:eastAsia="fr-FR"/>
              </w:rPr>
              <w:t xml:space="preserve"> pro : 250 participants</w:t>
            </w:r>
          </w:p>
          <w:p w14:paraId="48C29B92" w14:textId="77777777" w:rsidR="00A04D06" w:rsidRPr="00A76F4C" w:rsidRDefault="00A04D06" w:rsidP="00A04D06">
            <w:pPr>
              <w:ind w:left="360"/>
              <w:jc w:val="both"/>
              <w:rPr>
                <w:rFonts w:asciiTheme="majorHAnsi" w:eastAsia="Times New Roman" w:hAnsiTheme="majorHAnsi" w:cstheme="majorHAnsi"/>
                <w:sz w:val="24"/>
                <w:szCs w:val="24"/>
                <w:lang w:eastAsia="fr-FR"/>
              </w:rPr>
            </w:pPr>
          </w:p>
        </w:tc>
        <w:tc>
          <w:tcPr>
            <w:tcW w:w="1720" w:type="pct"/>
          </w:tcPr>
          <w:p w14:paraId="0F70757C" w14:textId="77777777" w:rsidR="00A04D06" w:rsidRPr="00A76F4C" w:rsidRDefault="00A04D06" w:rsidP="00A04D06">
            <w:pPr>
              <w:jc w:val="both"/>
              <w:rPr>
                <w:rFonts w:asciiTheme="majorHAnsi" w:eastAsia="Times New Roman" w:hAnsiTheme="majorHAnsi" w:cstheme="majorHAnsi"/>
                <w:sz w:val="24"/>
                <w:szCs w:val="24"/>
                <w:lang w:eastAsia="fr-FR"/>
              </w:rPr>
            </w:pPr>
            <w:proofErr w:type="spellStart"/>
            <w:r w:rsidRPr="00A76F4C">
              <w:rPr>
                <w:rFonts w:asciiTheme="majorHAnsi" w:eastAsia="Times New Roman" w:hAnsiTheme="majorHAnsi" w:cstheme="majorHAnsi"/>
                <w:sz w:val="24"/>
                <w:szCs w:val="24"/>
                <w:lang w:eastAsia="fr-FR"/>
              </w:rPr>
              <w:t>JoinMe</w:t>
            </w:r>
            <w:proofErr w:type="spellEnd"/>
            <w:r w:rsidRPr="00A76F4C">
              <w:rPr>
                <w:rFonts w:asciiTheme="majorHAnsi" w:eastAsia="Times New Roman" w:hAnsiTheme="majorHAnsi" w:cstheme="majorHAnsi"/>
                <w:sz w:val="24"/>
                <w:szCs w:val="24"/>
                <w:lang w:eastAsia="fr-FR"/>
              </w:rPr>
              <w:t xml:space="preserve"> est très simple d’utilisation, tout se passe dans le navigateur et il permet de faire des appels en audio-vidéo à plusieurs et de partager son écran.</w:t>
            </w:r>
          </w:p>
          <w:p w14:paraId="6CD700BC" w14:textId="77777777" w:rsidR="00A04D06" w:rsidRDefault="00A04D06" w:rsidP="00A04D06">
            <w:pPr>
              <w:spacing w:before="100" w:beforeAutospacing="1" w:after="100" w:afterAutospacing="1"/>
              <w:jc w:val="both"/>
            </w:pPr>
          </w:p>
        </w:tc>
        <w:tc>
          <w:tcPr>
            <w:tcW w:w="1396" w:type="pct"/>
          </w:tcPr>
          <w:p w14:paraId="0F441E31" w14:textId="77777777" w:rsidR="00A04D06" w:rsidRDefault="00A04D06" w:rsidP="00A04D06">
            <w:pPr>
              <w:jc w:val="both"/>
            </w:pPr>
          </w:p>
        </w:tc>
      </w:tr>
      <w:tr w:rsidR="00A04D06" w14:paraId="0BC3BA4F" w14:textId="77777777" w:rsidTr="006C4873">
        <w:tc>
          <w:tcPr>
            <w:tcW w:w="896" w:type="pct"/>
          </w:tcPr>
          <w:p w14:paraId="2A719B96" w14:textId="40532018" w:rsidR="00A04D06" w:rsidRDefault="00A04D06" w:rsidP="00A04D06">
            <w:pPr>
              <w:tabs>
                <w:tab w:val="left" w:pos="1155"/>
              </w:tabs>
              <w:jc w:val="both"/>
            </w:pPr>
            <w:hyperlink r:id="rId16" w:history="1">
              <w:r w:rsidRPr="00A76F4C">
                <w:rPr>
                  <w:rFonts w:asciiTheme="majorHAnsi" w:eastAsia="Times New Roman" w:hAnsiTheme="majorHAnsi" w:cstheme="majorHAnsi"/>
                  <w:color w:val="FF33CC"/>
                  <w:sz w:val="24"/>
                  <w:szCs w:val="24"/>
                  <w:u w:val="single"/>
                  <w:lang w:eastAsia="fr-FR"/>
                </w:rPr>
                <w:t>Slack</w:t>
              </w:r>
              <w:r w:rsidRPr="00A76F4C">
                <w:rPr>
                  <w:rFonts w:asciiTheme="majorHAnsi" w:eastAsia="Times New Roman" w:hAnsiTheme="majorHAnsi" w:cstheme="majorHAnsi"/>
                  <w:sz w:val="24"/>
                  <w:szCs w:val="24"/>
                  <w:u w:val="single"/>
                  <w:lang w:eastAsia="fr-FR"/>
                </w:rPr>
                <w:t xml:space="preserve"> </w:t>
              </w:r>
            </w:hyperlink>
          </w:p>
        </w:tc>
        <w:tc>
          <w:tcPr>
            <w:tcW w:w="988" w:type="pct"/>
          </w:tcPr>
          <w:p w14:paraId="636A99BD" w14:textId="7A50B3FC" w:rsidR="00A04D06" w:rsidRPr="00A76F4C" w:rsidRDefault="00A04D06" w:rsidP="00A04D06">
            <w:pPr>
              <w:ind w:left="36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u w:val="single"/>
                <w:lang w:eastAsia="fr-FR"/>
              </w:rPr>
              <w:t>Plateforme collaborative</w:t>
            </w:r>
            <w:r w:rsidRPr="00A76F4C">
              <w:rPr>
                <w:rFonts w:asciiTheme="majorHAnsi" w:eastAsia="Times New Roman" w:hAnsiTheme="majorHAnsi" w:cstheme="majorHAnsi"/>
                <w:sz w:val="24"/>
                <w:szCs w:val="24"/>
                <w:lang w:eastAsia="fr-FR"/>
              </w:rPr>
              <w:t xml:space="preserve"> -  6.25€/mois  jusqu'à 15 pers.</w:t>
            </w:r>
          </w:p>
        </w:tc>
        <w:tc>
          <w:tcPr>
            <w:tcW w:w="1720" w:type="pct"/>
          </w:tcPr>
          <w:p w14:paraId="5501E5FA" w14:textId="77777777" w:rsidR="00A04D06" w:rsidRPr="00A76F4C" w:rsidRDefault="00A04D06" w:rsidP="00A04D06">
            <w:pPr>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présente plus non plus Slack, mais on ignore souvent que celui-ci possède une fonctionnalité Slack Calls qui permet de partager son écran et d’effectuer des appels audio et vidéo en plus du reste comme les canaux de discussion ou le partage de fichiers.</w:t>
            </w:r>
          </w:p>
          <w:p w14:paraId="0B98D61C" w14:textId="77777777" w:rsidR="00A04D06" w:rsidRDefault="00A04D06" w:rsidP="00A04D06">
            <w:pPr>
              <w:spacing w:before="100" w:beforeAutospacing="1" w:after="100" w:afterAutospacing="1"/>
              <w:jc w:val="both"/>
            </w:pPr>
          </w:p>
        </w:tc>
        <w:tc>
          <w:tcPr>
            <w:tcW w:w="1396" w:type="pct"/>
          </w:tcPr>
          <w:p w14:paraId="015A999D" w14:textId="77777777" w:rsidR="00A04D06" w:rsidRDefault="00A04D06" w:rsidP="00A04D06">
            <w:pPr>
              <w:jc w:val="both"/>
            </w:pPr>
          </w:p>
        </w:tc>
      </w:tr>
      <w:tr w:rsidR="00A04D06" w14:paraId="76EF13CE" w14:textId="77777777" w:rsidTr="006C4873">
        <w:tc>
          <w:tcPr>
            <w:tcW w:w="896" w:type="pct"/>
          </w:tcPr>
          <w:p w14:paraId="703AECC0" w14:textId="4D7E8025" w:rsidR="00A04D06" w:rsidRDefault="00A04D06" w:rsidP="00A04D06">
            <w:pPr>
              <w:tabs>
                <w:tab w:val="left" w:pos="1155"/>
              </w:tabs>
              <w:jc w:val="both"/>
            </w:pPr>
            <w:hyperlink r:id="rId17" w:history="1">
              <w:proofErr w:type="spellStart"/>
              <w:r w:rsidRPr="00A76F4C">
                <w:rPr>
                  <w:rFonts w:asciiTheme="majorHAnsi" w:eastAsia="Times New Roman" w:hAnsiTheme="majorHAnsi" w:cstheme="majorHAnsi"/>
                  <w:color w:val="FF33CC"/>
                  <w:sz w:val="24"/>
                  <w:szCs w:val="24"/>
                  <w:u w:val="single"/>
                  <w:lang w:eastAsia="fr-FR"/>
                </w:rPr>
                <w:t>Tixeo</w:t>
              </w:r>
              <w:proofErr w:type="spellEnd"/>
              <w:r w:rsidRPr="00A76F4C">
                <w:rPr>
                  <w:rFonts w:asciiTheme="majorHAnsi" w:eastAsia="Times New Roman" w:hAnsiTheme="majorHAnsi" w:cstheme="majorHAnsi"/>
                  <w:color w:val="FF33CC"/>
                  <w:sz w:val="24"/>
                  <w:szCs w:val="24"/>
                  <w:u w:val="single"/>
                  <w:lang w:eastAsia="fr-FR"/>
                </w:rPr>
                <w:t xml:space="preserve"> </w:t>
              </w:r>
            </w:hyperlink>
            <w:r w:rsidRPr="00A76F4C">
              <w:rPr>
                <w:rFonts w:asciiTheme="majorHAnsi" w:eastAsia="Times New Roman" w:hAnsiTheme="majorHAnsi" w:cstheme="majorHAnsi"/>
                <w:sz w:val="24"/>
                <w:szCs w:val="24"/>
                <w:lang w:eastAsia="fr-FR"/>
              </w:rPr>
              <w:t>-</w:t>
            </w:r>
          </w:p>
        </w:tc>
        <w:tc>
          <w:tcPr>
            <w:tcW w:w="988" w:type="pct"/>
          </w:tcPr>
          <w:p w14:paraId="1F99846D" w14:textId="5BEC28F3" w:rsidR="00A04D06" w:rsidRPr="00A76F4C" w:rsidRDefault="00A04D06" w:rsidP="00A04D06">
            <w:pPr>
              <w:ind w:left="36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highlight w:val="yellow"/>
                <w:lang w:eastAsia="fr-FR"/>
              </w:rPr>
              <w:t>prix sur demande</w:t>
            </w:r>
            <w:r w:rsidRPr="00A76F4C">
              <w:rPr>
                <w:rFonts w:asciiTheme="majorHAnsi" w:eastAsia="Times New Roman" w:hAnsiTheme="majorHAnsi" w:cstheme="majorHAnsi"/>
                <w:sz w:val="24"/>
                <w:szCs w:val="24"/>
                <w:lang w:eastAsia="fr-FR"/>
              </w:rPr>
              <w:t>,</w:t>
            </w:r>
          </w:p>
        </w:tc>
        <w:tc>
          <w:tcPr>
            <w:tcW w:w="1720" w:type="pct"/>
          </w:tcPr>
          <w:p w14:paraId="0494EAEC" w14:textId="3FEF5712" w:rsidR="00A04D06" w:rsidRDefault="00A04D06" w:rsidP="00A04D06">
            <w:pPr>
              <w:spacing w:after="24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d'après ce que j'ai vu ce serait bien plus cher (autour de 30 euros /mois)</w:t>
            </w:r>
            <w:r w:rsidRPr="00A76F4C">
              <w:rPr>
                <w:rFonts w:asciiTheme="majorHAnsi" w:eastAsia="Times New Roman" w:hAnsiTheme="majorHAnsi" w:cstheme="majorHAnsi"/>
                <w:sz w:val="24"/>
                <w:szCs w:val="24"/>
                <w:lang w:eastAsia="fr-FR"/>
              </w:rPr>
              <w:br/>
            </w:r>
            <w:r w:rsidRPr="00A76F4C">
              <w:rPr>
                <w:rFonts w:asciiTheme="majorHAnsi" w:eastAsia="Times New Roman" w:hAnsiTheme="majorHAnsi" w:cstheme="majorHAnsi"/>
                <w:sz w:val="24"/>
                <w:szCs w:val="24"/>
                <w:lang w:eastAsia="fr-FR"/>
              </w:rPr>
              <w:br/>
              <w:t xml:space="preserve">La startup française </w:t>
            </w:r>
            <w:proofErr w:type="spellStart"/>
            <w:r w:rsidRPr="00A76F4C">
              <w:rPr>
                <w:rFonts w:asciiTheme="majorHAnsi" w:eastAsia="Times New Roman" w:hAnsiTheme="majorHAnsi" w:cstheme="majorHAnsi"/>
                <w:sz w:val="24"/>
                <w:szCs w:val="24"/>
                <w:lang w:eastAsia="fr-FR"/>
              </w:rPr>
              <w:t>Tixeo</w:t>
            </w:r>
            <w:proofErr w:type="spellEnd"/>
            <w:r w:rsidRPr="00A76F4C">
              <w:rPr>
                <w:rFonts w:asciiTheme="majorHAnsi" w:eastAsia="Times New Roman" w:hAnsiTheme="majorHAnsi" w:cstheme="majorHAnsi"/>
                <w:sz w:val="24"/>
                <w:szCs w:val="24"/>
                <w:lang w:eastAsia="fr-FR"/>
              </w:rPr>
              <w:t xml:space="preserve"> propose un système de visioconférence audio-vidéo + chat très sécurisé (certifié CSPN et qualifié par l’ANSSI). Par contre pas d’option gratuite.</w:t>
            </w:r>
          </w:p>
          <w:p w14:paraId="5AA5BC0E" w14:textId="69B7B963" w:rsidR="00A04D06" w:rsidRDefault="00A04D06" w:rsidP="00A04D06">
            <w:pPr>
              <w:jc w:val="both"/>
            </w:pPr>
          </w:p>
        </w:tc>
        <w:tc>
          <w:tcPr>
            <w:tcW w:w="1396" w:type="pct"/>
          </w:tcPr>
          <w:p w14:paraId="232C5614" w14:textId="71B28C27" w:rsidR="00A04D06" w:rsidRDefault="00A04D06" w:rsidP="00A04D06">
            <w:pPr>
              <w:jc w:val="both"/>
            </w:pPr>
          </w:p>
        </w:tc>
      </w:tr>
      <w:tr w:rsidR="00A04D06" w14:paraId="6667AA07" w14:textId="77777777" w:rsidTr="006C4873">
        <w:trPr>
          <w:trHeight w:val="2121"/>
        </w:trPr>
        <w:tc>
          <w:tcPr>
            <w:tcW w:w="896" w:type="pct"/>
          </w:tcPr>
          <w:p w14:paraId="117623F7" w14:textId="77777777" w:rsidR="00A04D06" w:rsidRPr="00A76F4C" w:rsidRDefault="00A04D06" w:rsidP="00A04D06">
            <w:pPr>
              <w:spacing w:after="24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Teams</w:t>
            </w:r>
          </w:p>
          <w:p w14:paraId="0F0E3D3B" w14:textId="77777777" w:rsidR="00A04D06" w:rsidRDefault="00A04D06" w:rsidP="00A04D06">
            <w:pPr>
              <w:tabs>
                <w:tab w:val="left" w:pos="1155"/>
              </w:tabs>
              <w:jc w:val="both"/>
            </w:pPr>
          </w:p>
        </w:tc>
        <w:tc>
          <w:tcPr>
            <w:tcW w:w="988" w:type="pct"/>
          </w:tcPr>
          <w:p w14:paraId="304FA91F" w14:textId="77777777" w:rsidR="00A04D06" w:rsidRPr="00A76F4C" w:rsidRDefault="00A04D06" w:rsidP="00A04D06">
            <w:pPr>
              <w:ind w:left="360"/>
              <w:jc w:val="both"/>
              <w:rPr>
                <w:rFonts w:asciiTheme="majorHAnsi" w:eastAsia="Times New Roman" w:hAnsiTheme="majorHAnsi" w:cstheme="majorHAnsi"/>
                <w:sz w:val="24"/>
                <w:szCs w:val="24"/>
                <w:highlight w:val="yellow"/>
                <w:lang w:eastAsia="fr-FR"/>
              </w:rPr>
            </w:pPr>
          </w:p>
        </w:tc>
        <w:tc>
          <w:tcPr>
            <w:tcW w:w="1720" w:type="pct"/>
          </w:tcPr>
          <w:p w14:paraId="7B17D5F0" w14:textId="712E85CD" w:rsidR="00A04D06" w:rsidRPr="00A76F4C" w:rsidRDefault="00A04D06" w:rsidP="006C4873">
            <w:pPr>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Microsoft Teams permet de travailler de manière collaborative et sa version gratuite permet de discuter à l’écrit ou en audio-vidéo , mais aussi de partager et stocker des documents (jusqu’à 10 Go pour l’équipe au complet) et s’intègre parfaitement avec la suite Microsoft Office.</w:t>
            </w:r>
          </w:p>
        </w:tc>
        <w:tc>
          <w:tcPr>
            <w:tcW w:w="1396" w:type="pct"/>
          </w:tcPr>
          <w:p w14:paraId="5C77438F" w14:textId="77777777" w:rsidR="00A04D06" w:rsidRDefault="00A04D06" w:rsidP="00A04D06">
            <w:pPr>
              <w:jc w:val="both"/>
            </w:pPr>
          </w:p>
        </w:tc>
      </w:tr>
      <w:tr w:rsidR="00A04D06" w14:paraId="0BE1C71E" w14:textId="77777777" w:rsidTr="006C4873">
        <w:tc>
          <w:tcPr>
            <w:tcW w:w="896" w:type="pct"/>
          </w:tcPr>
          <w:p w14:paraId="024A38ED" w14:textId="6FA09353" w:rsidR="00A04D06" w:rsidRPr="00A76F4C" w:rsidRDefault="00A04D06" w:rsidP="00A04D06">
            <w:pPr>
              <w:spacing w:after="240"/>
              <w:jc w:val="both"/>
              <w:rPr>
                <w:rFonts w:asciiTheme="majorHAnsi" w:eastAsia="Times New Roman" w:hAnsiTheme="majorHAnsi" w:cstheme="majorHAnsi"/>
                <w:sz w:val="24"/>
                <w:szCs w:val="24"/>
                <w:lang w:eastAsia="fr-FR"/>
              </w:rPr>
            </w:pPr>
            <w:hyperlink r:id="rId18" w:history="1">
              <w:r w:rsidRPr="00A76F4C">
                <w:rPr>
                  <w:rFonts w:asciiTheme="majorHAnsi" w:eastAsia="Times New Roman" w:hAnsiTheme="majorHAnsi" w:cstheme="majorHAnsi"/>
                  <w:color w:val="FF33CC"/>
                  <w:sz w:val="24"/>
                  <w:szCs w:val="24"/>
                  <w:u w:val="single"/>
                  <w:lang w:eastAsia="fr-FR"/>
                </w:rPr>
                <w:t>GoToMeeting</w:t>
              </w:r>
            </w:hyperlink>
            <w:r w:rsidRPr="00A76F4C">
              <w:rPr>
                <w:rFonts w:asciiTheme="majorHAnsi" w:eastAsia="Times New Roman" w:hAnsiTheme="majorHAnsi" w:cstheme="majorHAnsi"/>
                <w:sz w:val="24"/>
                <w:szCs w:val="24"/>
                <w:lang w:eastAsia="fr-FR"/>
              </w:rPr>
              <w:t xml:space="preserve"> -</w:t>
            </w:r>
          </w:p>
        </w:tc>
        <w:tc>
          <w:tcPr>
            <w:tcW w:w="988" w:type="pct"/>
          </w:tcPr>
          <w:p w14:paraId="747685CB" w14:textId="352C12F3" w:rsidR="00A04D06" w:rsidRPr="00A76F4C" w:rsidRDefault="00A04D06" w:rsidP="00A04D06">
            <w:pPr>
              <w:ind w:left="360"/>
              <w:jc w:val="both"/>
              <w:rPr>
                <w:rFonts w:asciiTheme="majorHAnsi" w:eastAsia="Times New Roman" w:hAnsiTheme="majorHAnsi" w:cstheme="majorHAnsi"/>
                <w:sz w:val="24"/>
                <w:szCs w:val="24"/>
                <w:highlight w:val="yellow"/>
                <w:lang w:eastAsia="fr-FR"/>
              </w:rPr>
            </w:pPr>
            <w:r w:rsidRPr="00A76F4C">
              <w:rPr>
                <w:rFonts w:asciiTheme="majorHAnsi" w:eastAsia="Times New Roman" w:hAnsiTheme="majorHAnsi" w:cstheme="majorHAnsi"/>
                <w:sz w:val="24"/>
                <w:szCs w:val="24"/>
                <w:lang w:eastAsia="fr-FR"/>
              </w:rPr>
              <w:t>10.75 €/mois (paiement annuel) - 150 pers</w:t>
            </w:r>
          </w:p>
        </w:tc>
        <w:tc>
          <w:tcPr>
            <w:tcW w:w="1720" w:type="pct"/>
          </w:tcPr>
          <w:p w14:paraId="788C990F" w14:textId="77777777" w:rsidR="00A04D06" w:rsidRPr="00A76F4C" w:rsidRDefault="00A04D06" w:rsidP="00A04D06">
            <w:pPr>
              <w:spacing w:after="24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 xml:space="preserve">Ont mis des systèmes gratuits pour les </w:t>
            </w:r>
            <w:proofErr w:type="spellStart"/>
            <w:r w:rsidRPr="00A76F4C">
              <w:rPr>
                <w:rFonts w:asciiTheme="majorHAnsi" w:eastAsia="Times New Roman" w:hAnsiTheme="majorHAnsi" w:cstheme="majorHAnsi"/>
                <w:sz w:val="24"/>
                <w:szCs w:val="24"/>
                <w:lang w:eastAsia="fr-FR"/>
              </w:rPr>
              <w:t>service</w:t>
            </w:r>
            <w:r>
              <w:rPr>
                <w:rFonts w:asciiTheme="majorHAnsi" w:eastAsia="Times New Roman" w:hAnsiTheme="majorHAnsi" w:cstheme="majorHAnsi"/>
                <w:sz w:val="24"/>
                <w:szCs w:val="24"/>
                <w:lang w:eastAsia="fr-FR"/>
              </w:rPr>
              <w:t>sgotomeetiongotomeetoi</w:t>
            </w:r>
            <w:proofErr w:type="spellEnd"/>
            <w:r w:rsidRPr="00A76F4C">
              <w:rPr>
                <w:rFonts w:asciiTheme="majorHAnsi" w:eastAsia="Times New Roman" w:hAnsiTheme="majorHAnsi" w:cstheme="majorHAnsi"/>
                <w:sz w:val="24"/>
                <w:szCs w:val="24"/>
                <w:lang w:eastAsia="fr-FR"/>
              </w:rPr>
              <w:t xml:space="preserve"> de santé et pour l'enseignement lors de l'épidémie.</w:t>
            </w:r>
          </w:p>
          <w:p w14:paraId="44D8DF37" w14:textId="77777777" w:rsidR="00A04D06" w:rsidRPr="00A76F4C" w:rsidRDefault="00A04D06" w:rsidP="00A04D06">
            <w:pPr>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Permets de faire des réunions audio et vidéo en ligne depuis n’importe quelle machine, mais aussi des webinaires pour ceux qui veulent. C’est une solution payante, mais il y a une offre d’essai de 14 jours.</w:t>
            </w:r>
          </w:p>
          <w:p w14:paraId="01F7ACF5" w14:textId="77777777" w:rsidR="00A04D06" w:rsidRPr="00A76F4C" w:rsidRDefault="00A04D06" w:rsidP="00A04D06">
            <w:pPr>
              <w:jc w:val="both"/>
              <w:rPr>
                <w:rFonts w:asciiTheme="majorHAnsi" w:eastAsia="Times New Roman" w:hAnsiTheme="majorHAnsi" w:cstheme="majorHAnsi"/>
                <w:sz w:val="24"/>
                <w:szCs w:val="24"/>
                <w:lang w:eastAsia="fr-FR"/>
              </w:rPr>
            </w:pPr>
          </w:p>
        </w:tc>
        <w:tc>
          <w:tcPr>
            <w:tcW w:w="1396" w:type="pct"/>
          </w:tcPr>
          <w:p w14:paraId="15B2EAAE" w14:textId="77777777" w:rsidR="00A04D06" w:rsidRDefault="00A04D06" w:rsidP="00A04D06">
            <w:pPr>
              <w:jc w:val="both"/>
            </w:pPr>
          </w:p>
        </w:tc>
      </w:tr>
      <w:tr w:rsidR="00A04D06" w14:paraId="6FD31DAF" w14:textId="77777777" w:rsidTr="006C4873">
        <w:tc>
          <w:tcPr>
            <w:tcW w:w="896" w:type="pct"/>
          </w:tcPr>
          <w:p w14:paraId="3225D9C4" w14:textId="7F390773" w:rsidR="00A04D06" w:rsidRPr="00A76F4C" w:rsidRDefault="00A04D06" w:rsidP="00A04D06">
            <w:pPr>
              <w:spacing w:after="240"/>
              <w:jc w:val="both"/>
              <w:rPr>
                <w:rFonts w:asciiTheme="majorHAnsi" w:eastAsia="Times New Roman" w:hAnsiTheme="majorHAnsi" w:cstheme="majorHAnsi"/>
                <w:sz w:val="24"/>
                <w:szCs w:val="24"/>
                <w:lang w:eastAsia="fr-FR"/>
              </w:rPr>
            </w:pPr>
            <w:hyperlink r:id="rId19" w:history="1">
              <w:proofErr w:type="spellStart"/>
              <w:r w:rsidRPr="00A76F4C">
                <w:rPr>
                  <w:rFonts w:asciiTheme="majorHAnsi" w:eastAsia="Times New Roman" w:hAnsiTheme="majorHAnsi" w:cstheme="majorHAnsi"/>
                  <w:color w:val="FF33CC"/>
                  <w:sz w:val="24"/>
                  <w:szCs w:val="24"/>
                  <w:u w:val="single"/>
                  <w:lang w:eastAsia="fr-FR"/>
                </w:rPr>
                <w:t>Streamyard</w:t>
              </w:r>
              <w:proofErr w:type="spellEnd"/>
              <w:r w:rsidRPr="00A76F4C">
                <w:rPr>
                  <w:rFonts w:asciiTheme="majorHAnsi" w:eastAsia="Times New Roman" w:hAnsiTheme="majorHAnsi" w:cstheme="majorHAnsi"/>
                  <w:sz w:val="24"/>
                  <w:szCs w:val="24"/>
                  <w:u w:val="single"/>
                  <w:lang w:eastAsia="fr-FR"/>
                </w:rPr>
                <w:t xml:space="preserve"> </w:t>
              </w:r>
            </w:hyperlink>
          </w:p>
        </w:tc>
        <w:tc>
          <w:tcPr>
            <w:tcW w:w="988" w:type="pct"/>
          </w:tcPr>
          <w:p w14:paraId="71200F8A" w14:textId="537B6643" w:rsidR="00A04D06" w:rsidRPr="00A76F4C" w:rsidRDefault="00A04D06" w:rsidP="00A04D06">
            <w:pPr>
              <w:ind w:left="360"/>
              <w:jc w:val="both"/>
              <w:rPr>
                <w:rFonts w:asciiTheme="majorHAnsi" w:eastAsia="Times New Roman" w:hAnsiTheme="majorHAnsi" w:cstheme="majorHAnsi"/>
                <w:sz w:val="24"/>
                <w:szCs w:val="24"/>
                <w:highlight w:val="yellow"/>
                <w:lang w:eastAsia="fr-FR"/>
              </w:rPr>
            </w:pPr>
            <w:r w:rsidRPr="00A76F4C">
              <w:rPr>
                <w:rFonts w:asciiTheme="majorHAnsi" w:eastAsia="Times New Roman" w:hAnsiTheme="majorHAnsi" w:cstheme="majorHAnsi"/>
                <w:sz w:val="24"/>
                <w:szCs w:val="24"/>
                <w:lang w:eastAsia="fr-FR"/>
              </w:rPr>
              <w:t>Gratuit 6 pers. 20$/mois</w:t>
            </w:r>
          </w:p>
        </w:tc>
        <w:tc>
          <w:tcPr>
            <w:tcW w:w="1720" w:type="pct"/>
          </w:tcPr>
          <w:p w14:paraId="15237818" w14:textId="77777777" w:rsidR="00A04D06" w:rsidRPr="00A76F4C" w:rsidRDefault="00A04D06" w:rsidP="00A04D06">
            <w:pPr>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 xml:space="preserve">Celui-ci est gratuit dans son forfait de base et permet d’accueillir jusqu’à 6 participants, de faire du partage d’écran, tout en </w:t>
            </w:r>
            <w:proofErr w:type="spellStart"/>
            <w:r w:rsidRPr="00A76F4C">
              <w:rPr>
                <w:rFonts w:asciiTheme="majorHAnsi" w:eastAsia="Times New Roman" w:hAnsiTheme="majorHAnsi" w:cstheme="majorHAnsi"/>
                <w:sz w:val="24"/>
                <w:szCs w:val="24"/>
                <w:lang w:eastAsia="fr-FR"/>
              </w:rPr>
              <w:t>streamant</w:t>
            </w:r>
            <w:proofErr w:type="spellEnd"/>
            <w:r w:rsidRPr="00A76F4C">
              <w:rPr>
                <w:rFonts w:asciiTheme="majorHAnsi" w:eastAsia="Times New Roman" w:hAnsiTheme="majorHAnsi" w:cstheme="majorHAnsi"/>
                <w:sz w:val="24"/>
                <w:szCs w:val="24"/>
                <w:lang w:eastAsia="fr-FR"/>
              </w:rPr>
              <w:t xml:space="preserve"> de l’audio-vidéo pour vos réunions.</w:t>
            </w:r>
          </w:p>
          <w:p w14:paraId="76010B14" w14:textId="77777777" w:rsidR="00A04D06" w:rsidRPr="00A76F4C" w:rsidRDefault="00A04D06" w:rsidP="00A04D06">
            <w:pPr>
              <w:jc w:val="both"/>
              <w:rPr>
                <w:rFonts w:asciiTheme="majorHAnsi" w:eastAsia="Times New Roman" w:hAnsiTheme="majorHAnsi" w:cstheme="majorHAnsi"/>
                <w:sz w:val="24"/>
                <w:szCs w:val="24"/>
                <w:lang w:eastAsia="fr-FR"/>
              </w:rPr>
            </w:pPr>
          </w:p>
        </w:tc>
        <w:tc>
          <w:tcPr>
            <w:tcW w:w="1396" w:type="pct"/>
          </w:tcPr>
          <w:p w14:paraId="2112F87A" w14:textId="77777777" w:rsidR="00A04D06" w:rsidRDefault="00A04D06" w:rsidP="00A04D06">
            <w:pPr>
              <w:jc w:val="both"/>
            </w:pPr>
          </w:p>
        </w:tc>
      </w:tr>
      <w:tr w:rsidR="00A04D06" w14:paraId="7168594D" w14:textId="77777777" w:rsidTr="006C4873">
        <w:tc>
          <w:tcPr>
            <w:tcW w:w="896" w:type="pct"/>
          </w:tcPr>
          <w:p w14:paraId="78E54CDA" w14:textId="4D72C88D" w:rsidR="00A04D06" w:rsidRPr="00A76F4C" w:rsidRDefault="00A04D06" w:rsidP="00A04D06">
            <w:pPr>
              <w:spacing w:after="240"/>
              <w:jc w:val="both"/>
              <w:rPr>
                <w:rFonts w:asciiTheme="majorHAnsi" w:eastAsia="Times New Roman" w:hAnsiTheme="majorHAnsi" w:cstheme="majorHAnsi"/>
                <w:sz w:val="24"/>
                <w:szCs w:val="24"/>
                <w:lang w:eastAsia="fr-FR"/>
              </w:rPr>
            </w:pPr>
            <w:hyperlink r:id="rId20" w:history="1">
              <w:proofErr w:type="spellStart"/>
              <w:r w:rsidRPr="00A76F4C">
                <w:rPr>
                  <w:rFonts w:asciiTheme="majorHAnsi" w:eastAsia="Times New Roman" w:hAnsiTheme="majorHAnsi" w:cstheme="majorHAnsi"/>
                  <w:color w:val="FF33CC"/>
                  <w:sz w:val="24"/>
                  <w:szCs w:val="24"/>
                  <w:u w:val="single"/>
                  <w:lang w:eastAsia="fr-FR"/>
                </w:rPr>
                <w:t>Whereby</w:t>
              </w:r>
              <w:proofErr w:type="spellEnd"/>
            </w:hyperlink>
            <w:r w:rsidRPr="00A76F4C">
              <w:rPr>
                <w:rFonts w:asciiTheme="majorHAnsi" w:eastAsia="Times New Roman" w:hAnsiTheme="majorHAnsi" w:cstheme="majorHAnsi"/>
                <w:sz w:val="24"/>
                <w:szCs w:val="24"/>
                <w:lang w:eastAsia="fr-FR"/>
              </w:rPr>
              <w:t xml:space="preserve"> -</w:t>
            </w:r>
          </w:p>
        </w:tc>
        <w:tc>
          <w:tcPr>
            <w:tcW w:w="988" w:type="pct"/>
          </w:tcPr>
          <w:p w14:paraId="5297CF7F" w14:textId="77777777" w:rsidR="00A04D06" w:rsidRPr="00A76F4C" w:rsidRDefault="00A04D06" w:rsidP="00A04D06">
            <w:pPr>
              <w:spacing w:after="240"/>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gratuit jusqu'à 4 participants - 9.99$/mois pour 12 pers.</w:t>
            </w:r>
          </w:p>
          <w:p w14:paraId="0FC252CA" w14:textId="77777777" w:rsidR="00A04D06" w:rsidRPr="00A76F4C" w:rsidRDefault="00A04D06" w:rsidP="00A04D06">
            <w:pPr>
              <w:ind w:left="360"/>
              <w:jc w:val="both"/>
              <w:rPr>
                <w:rFonts w:asciiTheme="majorHAnsi" w:eastAsia="Times New Roman" w:hAnsiTheme="majorHAnsi" w:cstheme="majorHAnsi"/>
                <w:sz w:val="24"/>
                <w:szCs w:val="24"/>
                <w:highlight w:val="yellow"/>
                <w:lang w:eastAsia="fr-FR"/>
              </w:rPr>
            </w:pPr>
          </w:p>
        </w:tc>
        <w:tc>
          <w:tcPr>
            <w:tcW w:w="1720" w:type="pct"/>
          </w:tcPr>
          <w:p w14:paraId="3AA25FF0" w14:textId="77777777" w:rsidR="006C4873" w:rsidRPr="00A76F4C" w:rsidRDefault="006C4873" w:rsidP="006C4873">
            <w:pPr>
              <w:jc w:val="both"/>
              <w:rPr>
                <w:rFonts w:asciiTheme="majorHAnsi" w:eastAsia="Times New Roman" w:hAnsiTheme="majorHAnsi" w:cstheme="majorHAnsi"/>
                <w:sz w:val="24"/>
                <w:szCs w:val="24"/>
                <w:lang w:eastAsia="fr-FR"/>
              </w:rPr>
            </w:pPr>
            <w:r w:rsidRPr="00A76F4C">
              <w:rPr>
                <w:rFonts w:asciiTheme="majorHAnsi" w:eastAsia="Times New Roman" w:hAnsiTheme="majorHAnsi" w:cstheme="majorHAnsi"/>
                <w:sz w:val="24"/>
                <w:szCs w:val="24"/>
                <w:lang w:eastAsia="fr-FR"/>
              </w:rPr>
              <w:t xml:space="preserve">Dans sa version gratuite </w:t>
            </w:r>
            <w:proofErr w:type="spellStart"/>
            <w:r w:rsidRPr="00A76F4C">
              <w:rPr>
                <w:rFonts w:asciiTheme="majorHAnsi" w:eastAsia="Times New Roman" w:hAnsiTheme="majorHAnsi" w:cstheme="majorHAnsi"/>
                <w:sz w:val="24"/>
                <w:szCs w:val="24"/>
                <w:lang w:eastAsia="fr-FR"/>
              </w:rPr>
              <w:t>Whereby</w:t>
            </w:r>
            <w:proofErr w:type="spellEnd"/>
            <w:r w:rsidRPr="00A76F4C">
              <w:rPr>
                <w:rFonts w:asciiTheme="majorHAnsi" w:eastAsia="Times New Roman" w:hAnsiTheme="majorHAnsi" w:cstheme="majorHAnsi"/>
                <w:sz w:val="24"/>
                <w:szCs w:val="24"/>
                <w:lang w:eastAsia="fr-FR"/>
              </w:rPr>
              <w:t xml:space="preserve"> permet de faire des confs call à 4 participants et de partager son écran.</w:t>
            </w:r>
          </w:p>
          <w:p w14:paraId="02475A53" w14:textId="77777777" w:rsidR="006C4873" w:rsidRDefault="006C4873" w:rsidP="006C4873"/>
          <w:p w14:paraId="2CEED225" w14:textId="77777777" w:rsidR="00A04D06" w:rsidRPr="00A76F4C" w:rsidRDefault="00A04D06" w:rsidP="00A04D06">
            <w:pPr>
              <w:jc w:val="both"/>
              <w:rPr>
                <w:rFonts w:asciiTheme="majorHAnsi" w:eastAsia="Times New Roman" w:hAnsiTheme="majorHAnsi" w:cstheme="majorHAnsi"/>
                <w:sz w:val="24"/>
                <w:szCs w:val="24"/>
                <w:lang w:eastAsia="fr-FR"/>
              </w:rPr>
            </w:pPr>
          </w:p>
        </w:tc>
        <w:tc>
          <w:tcPr>
            <w:tcW w:w="1396" w:type="pct"/>
          </w:tcPr>
          <w:p w14:paraId="6100A936" w14:textId="77777777" w:rsidR="00A04D06" w:rsidRDefault="00A04D06" w:rsidP="00A04D06">
            <w:pPr>
              <w:jc w:val="both"/>
            </w:pPr>
          </w:p>
        </w:tc>
      </w:tr>
    </w:tbl>
    <w:p w14:paraId="4CD7BE2C" w14:textId="77777777" w:rsidR="00F061D6" w:rsidRDefault="00F061D6"/>
    <w:p w14:paraId="0BA76D0A" w14:textId="77777777" w:rsidR="00563BF2" w:rsidRDefault="00563BF2"/>
    <w:p w14:paraId="6E4934D1" w14:textId="77777777" w:rsidR="00563BF2" w:rsidRPr="00A76F4C" w:rsidRDefault="00563BF2" w:rsidP="00563BF2">
      <w:pPr>
        <w:spacing w:after="0" w:line="240" w:lineRule="auto"/>
        <w:jc w:val="both"/>
        <w:rPr>
          <w:rFonts w:asciiTheme="majorHAnsi" w:eastAsia="Times New Roman" w:hAnsiTheme="majorHAnsi" w:cstheme="majorHAnsi"/>
          <w:sz w:val="24"/>
          <w:szCs w:val="24"/>
          <w:lang w:eastAsia="fr-FR"/>
        </w:rPr>
      </w:pPr>
    </w:p>
    <w:p w14:paraId="6D2098E3" w14:textId="77777777" w:rsidR="00563BF2" w:rsidRPr="00A76F4C" w:rsidRDefault="00563BF2" w:rsidP="00563BF2">
      <w:pPr>
        <w:spacing w:after="0" w:line="240" w:lineRule="auto"/>
        <w:jc w:val="both"/>
        <w:rPr>
          <w:rFonts w:asciiTheme="majorHAnsi" w:eastAsia="Times New Roman" w:hAnsiTheme="majorHAnsi" w:cstheme="majorHAnsi"/>
          <w:sz w:val="24"/>
          <w:szCs w:val="24"/>
          <w:lang w:eastAsia="fr-FR"/>
        </w:rPr>
      </w:pPr>
    </w:p>
    <w:sectPr w:rsidR="00563BF2" w:rsidRPr="00A76F4C" w:rsidSect="00563BF2">
      <w:footerReference w:type="default" r:id="rId21"/>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A5E75" w14:textId="77777777" w:rsidR="00C64D54" w:rsidRDefault="00C64D54" w:rsidP="006C4873">
      <w:pPr>
        <w:spacing w:after="0" w:line="240" w:lineRule="auto"/>
      </w:pPr>
      <w:r>
        <w:separator/>
      </w:r>
    </w:p>
  </w:endnote>
  <w:endnote w:type="continuationSeparator" w:id="0">
    <w:p w14:paraId="49FC3F1C" w14:textId="77777777" w:rsidR="00C64D54" w:rsidRDefault="00C64D54" w:rsidP="006C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2FCA" w14:textId="3AA9446E" w:rsidR="006C4873" w:rsidRDefault="006C4873">
    <w:pPr>
      <w:pStyle w:val="Pieddepage"/>
    </w:pPr>
    <w:r>
      <w:t>1</w:t>
    </w:r>
    <w:r w:rsidRPr="006C4873">
      <w:rPr>
        <w:vertAlign w:val="superscript"/>
      </w:rPr>
      <w:t>er</w:t>
    </w:r>
    <w:r>
      <w:t xml:space="preserve"> décembre 2020</w:t>
    </w:r>
  </w:p>
  <w:p w14:paraId="5BB99099" w14:textId="77777777" w:rsidR="006C4873" w:rsidRDefault="006C48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05A5" w14:textId="77777777" w:rsidR="00C64D54" w:rsidRDefault="00C64D54" w:rsidP="006C4873">
      <w:pPr>
        <w:spacing w:after="0" w:line="240" w:lineRule="auto"/>
      </w:pPr>
      <w:r>
        <w:separator/>
      </w:r>
    </w:p>
  </w:footnote>
  <w:footnote w:type="continuationSeparator" w:id="0">
    <w:p w14:paraId="41205758" w14:textId="77777777" w:rsidR="00C64D54" w:rsidRDefault="00C64D54" w:rsidP="006C4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F2"/>
    <w:rsid w:val="00107B2E"/>
    <w:rsid w:val="00563BF2"/>
    <w:rsid w:val="006C4873"/>
    <w:rsid w:val="00A04D06"/>
    <w:rsid w:val="00AE34B6"/>
    <w:rsid w:val="00C64D54"/>
    <w:rsid w:val="00CC712F"/>
    <w:rsid w:val="00F06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0AF3"/>
  <w15:chartTrackingRefBased/>
  <w15:docId w15:val="{EE2ED121-4DFB-4358-8B5A-E62F2D8F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63BF2"/>
    <w:rPr>
      <w:color w:val="0000FF"/>
      <w:u w:val="single"/>
    </w:rPr>
  </w:style>
  <w:style w:type="character" w:styleId="Mentionnonrsolue">
    <w:name w:val="Unresolved Mention"/>
    <w:basedOn w:val="Policepardfaut"/>
    <w:uiPriority w:val="99"/>
    <w:semiHidden/>
    <w:unhideWhenUsed/>
    <w:rsid w:val="00107B2E"/>
    <w:rPr>
      <w:color w:val="605E5C"/>
      <w:shd w:val="clear" w:color="auto" w:fill="E1DFDD"/>
    </w:rPr>
  </w:style>
  <w:style w:type="paragraph" w:styleId="En-tte">
    <w:name w:val="header"/>
    <w:basedOn w:val="Normal"/>
    <w:link w:val="En-tteCar"/>
    <w:uiPriority w:val="99"/>
    <w:unhideWhenUsed/>
    <w:rsid w:val="006C4873"/>
    <w:pPr>
      <w:tabs>
        <w:tab w:val="center" w:pos="4536"/>
        <w:tab w:val="right" w:pos="9072"/>
      </w:tabs>
      <w:spacing w:after="0" w:line="240" w:lineRule="auto"/>
    </w:pPr>
  </w:style>
  <w:style w:type="character" w:customStyle="1" w:styleId="En-tteCar">
    <w:name w:val="En-tête Car"/>
    <w:basedOn w:val="Policepardfaut"/>
    <w:link w:val="En-tte"/>
    <w:uiPriority w:val="99"/>
    <w:rsid w:val="006C4873"/>
  </w:style>
  <w:style w:type="paragraph" w:styleId="Pieddepage">
    <w:name w:val="footer"/>
    <w:basedOn w:val="Normal"/>
    <w:link w:val="PieddepageCar"/>
    <w:uiPriority w:val="99"/>
    <w:unhideWhenUsed/>
    <w:rsid w:val="006C48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alkspirit.com/coronavirus-18-solutions-incontournables-pour-debuter-en-teletravail/" TargetMode="External"/><Relationship Id="rId13" Type="http://schemas.openxmlformats.org/officeDocument/2006/relationships/hyperlink" Target="https://www.bluejeans.com" TargetMode="External"/><Relationship Id="rId18" Type="http://schemas.openxmlformats.org/officeDocument/2006/relationships/hyperlink" Target="https://www.gotomeeting.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talkspirit.com" TargetMode="External"/><Relationship Id="rId12" Type="http://schemas.openxmlformats.org/officeDocument/2006/relationships/hyperlink" Target="https://hangouts.google.com/" TargetMode="External"/><Relationship Id="rId17" Type="http://schemas.openxmlformats.org/officeDocument/2006/relationships/hyperlink" Target="https://www.tixeo.com/visioconference-securisee/" TargetMode="External"/><Relationship Id="rId2" Type="http://schemas.openxmlformats.org/officeDocument/2006/relationships/settings" Target="settings.xml"/><Relationship Id="rId16" Type="http://schemas.openxmlformats.org/officeDocument/2006/relationships/hyperlink" Target="https://slack.com" TargetMode="External"/><Relationship Id="rId20" Type="http://schemas.openxmlformats.org/officeDocument/2006/relationships/hyperlink" Target="https://whereby.com/" TargetMode="External"/><Relationship Id="rId1" Type="http://schemas.openxmlformats.org/officeDocument/2006/relationships/styles" Target="styles.xml"/><Relationship Id="rId6" Type="http://schemas.openxmlformats.org/officeDocument/2006/relationships/hyperlink" Target="https://meet.jit.si/" TargetMode="External"/><Relationship Id="rId11" Type="http://schemas.openxmlformats.org/officeDocument/2006/relationships/hyperlink" Target="https://www.skype.com/fr/free-conference-call/" TargetMode="External"/><Relationship Id="rId5" Type="http://schemas.openxmlformats.org/officeDocument/2006/relationships/endnotes" Target="endnotes.xml"/><Relationship Id="rId15" Type="http://schemas.openxmlformats.org/officeDocument/2006/relationships/hyperlink" Target="https://www.join.me/fr" TargetMode="External"/><Relationship Id="rId23" Type="http://schemas.openxmlformats.org/officeDocument/2006/relationships/theme" Target="theme/theme1.xml"/><Relationship Id="rId10" Type="http://schemas.openxmlformats.org/officeDocument/2006/relationships/hyperlink" Target="https://www.zoho.com" TargetMode="External"/><Relationship Id="rId19" Type="http://schemas.openxmlformats.org/officeDocument/2006/relationships/hyperlink" Target="https://streamyard.com/" TargetMode="External"/><Relationship Id="rId4" Type="http://schemas.openxmlformats.org/officeDocument/2006/relationships/footnotes" Target="footnotes.xml"/><Relationship Id="rId9" Type="http://schemas.openxmlformats.org/officeDocument/2006/relationships/hyperlink" Target="https://www.webex.com/fr/index.html" TargetMode="External"/><Relationship Id="rId14" Type="http://schemas.openxmlformats.org/officeDocument/2006/relationships/hyperlink" Target="https://zoom.u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829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j.mazet</cp:lastModifiedBy>
  <cp:revision>4</cp:revision>
  <dcterms:created xsi:type="dcterms:W3CDTF">2020-04-03T10:16:00Z</dcterms:created>
  <dcterms:modified xsi:type="dcterms:W3CDTF">2020-12-01T15:00:00Z</dcterms:modified>
</cp:coreProperties>
</file>