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ABD" w:rsidRPr="00034174" w:rsidRDefault="006C5ABD" w:rsidP="006C5ABD">
      <w:pPr>
        <w:jc w:val="center"/>
        <w:rPr>
          <w:b/>
          <w:sz w:val="24"/>
          <w:szCs w:val="24"/>
        </w:rPr>
      </w:pPr>
      <w:bookmarkStart w:id="0" w:name="_GoBack"/>
      <w:bookmarkEnd w:id="0"/>
      <w:r w:rsidRPr="00034174">
        <w:rPr>
          <w:b/>
          <w:sz w:val="24"/>
          <w:szCs w:val="24"/>
        </w:rPr>
        <w:t xml:space="preserve">FICHE </w:t>
      </w:r>
      <w:r w:rsidR="005409DD">
        <w:rPr>
          <w:b/>
          <w:sz w:val="24"/>
          <w:szCs w:val="24"/>
        </w:rPr>
        <w:t xml:space="preserve">PROJET – </w:t>
      </w:r>
      <w:r w:rsidR="00F05395">
        <w:rPr>
          <w:b/>
          <w:sz w:val="24"/>
          <w:szCs w:val="24"/>
        </w:rPr>
        <w:t>GROUPE</w:t>
      </w:r>
      <w:r w:rsidR="005409DD">
        <w:rPr>
          <w:b/>
          <w:sz w:val="24"/>
          <w:szCs w:val="24"/>
        </w:rPr>
        <w:t xml:space="preserve"> THEMATIQUE</w:t>
      </w:r>
    </w:p>
    <w:p w:rsidR="00F83E24" w:rsidRPr="00B17F20" w:rsidRDefault="00212364" w:rsidP="00B17F20">
      <w:pPr>
        <w:spacing w:after="0" w:line="240" w:lineRule="auto"/>
        <w:jc w:val="center"/>
        <w:rPr>
          <w:b/>
          <w:color w:val="006769"/>
          <w:sz w:val="28"/>
          <w:szCs w:val="28"/>
        </w:rPr>
      </w:pPr>
      <w:r>
        <w:rPr>
          <w:b/>
          <w:color w:val="006769"/>
          <w:sz w:val="28"/>
          <w:szCs w:val="28"/>
        </w:rPr>
        <w:t>La places des stations été/hivers dans un cadre de développement touristique intégré</w:t>
      </w:r>
      <w:r w:rsidR="002D7BB3">
        <w:rPr>
          <w:b/>
          <w:color w:val="006769"/>
          <w:sz w:val="28"/>
          <w:szCs w:val="28"/>
        </w:rPr>
        <w:t> : l’exemple de l’espace valléen</w:t>
      </w:r>
    </w:p>
    <w:p w:rsidR="00FE6549" w:rsidRDefault="00FE6549" w:rsidP="00F05395">
      <w:pPr>
        <w:rPr>
          <w:b/>
          <w:sz w:val="24"/>
          <w:szCs w:val="24"/>
        </w:rPr>
      </w:pPr>
    </w:p>
    <w:p w:rsidR="00F05395" w:rsidRPr="00F92818" w:rsidRDefault="00F92818" w:rsidP="00F92818">
      <w:pPr>
        <w:pBdr>
          <w:bottom w:val="single" w:sz="24" w:space="1" w:color="008080"/>
        </w:pBdr>
        <w:rPr>
          <w:rFonts w:cstheme="minorHAnsi"/>
          <w:b/>
          <w:color w:val="008080"/>
          <w:sz w:val="28"/>
          <w:szCs w:val="24"/>
        </w:rPr>
      </w:pPr>
      <w:r w:rsidRPr="00F92818">
        <w:rPr>
          <w:rFonts w:cstheme="minorHAnsi"/>
          <w:b/>
          <w:color w:val="008080"/>
          <w:sz w:val="28"/>
          <w:szCs w:val="24"/>
        </w:rPr>
        <w:t xml:space="preserve">①- </w:t>
      </w:r>
      <w:r w:rsidR="00F05395" w:rsidRPr="00F92818">
        <w:rPr>
          <w:rFonts w:cstheme="minorHAnsi"/>
          <w:b/>
          <w:color w:val="008080"/>
          <w:sz w:val="28"/>
          <w:szCs w:val="24"/>
        </w:rPr>
        <w:t>L’EQUIPE</w:t>
      </w:r>
      <w:r w:rsidR="00FE6549" w:rsidRPr="00F92818">
        <w:rPr>
          <w:rFonts w:cstheme="minorHAnsi"/>
          <w:b/>
          <w:color w:val="008080"/>
          <w:sz w:val="28"/>
          <w:szCs w:val="24"/>
        </w:rPr>
        <w:t xml:space="preserve"> PROJET</w:t>
      </w:r>
    </w:p>
    <w:p w:rsidR="00F05395" w:rsidRPr="00034174" w:rsidRDefault="00F05395" w:rsidP="00F05395">
      <w:pPr>
        <w:spacing w:after="0" w:line="240" w:lineRule="auto"/>
      </w:pPr>
    </w:p>
    <w:tbl>
      <w:tblPr>
        <w:tblW w:w="64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7"/>
        <w:gridCol w:w="1562"/>
        <w:gridCol w:w="3684"/>
        <w:gridCol w:w="2127"/>
        <w:gridCol w:w="2567"/>
      </w:tblGrid>
      <w:tr w:rsidR="00D94818" w:rsidTr="00113A14">
        <w:trPr>
          <w:trHeight w:val="306"/>
          <w:jc w:val="center"/>
        </w:trPr>
        <w:tc>
          <w:tcPr>
            <w:tcW w:w="3897" w:type="pct"/>
            <w:gridSpan w:val="4"/>
            <w:shd w:val="clear" w:color="auto" w:fill="CCC0DA"/>
            <w:tcMar>
              <w:top w:w="0" w:type="dxa"/>
              <w:left w:w="70" w:type="dxa"/>
              <w:bottom w:w="0" w:type="dxa"/>
              <w:right w:w="70" w:type="dxa"/>
            </w:tcMar>
            <w:vAlign w:val="center"/>
            <w:hideMark/>
          </w:tcPr>
          <w:p w:rsidR="00D94818" w:rsidRDefault="00D94818" w:rsidP="00731282">
            <w:pPr>
              <w:jc w:val="center"/>
              <w:rPr>
                <w:color w:val="000000"/>
                <w:lang w:eastAsia="fr-FR"/>
              </w:rPr>
            </w:pPr>
            <w:r>
              <w:rPr>
                <w:color w:val="000000"/>
                <w:lang w:eastAsia="fr-FR"/>
              </w:rPr>
              <w:t>Réseau des EV - groupe d'étude sur les stations</w:t>
            </w:r>
          </w:p>
        </w:tc>
        <w:tc>
          <w:tcPr>
            <w:tcW w:w="1103" w:type="pct"/>
            <w:shd w:val="clear" w:color="auto" w:fill="CCC0DA"/>
            <w:tcMar>
              <w:top w:w="0" w:type="dxa"/>
              <w:left w:w="70" w:type="dxa"/>
              <w:bottom w:w="0" w:type="dxa"/>
              <w:right w:w="70" w:type="dxa"/>
            </w:tcMar>
            <w:vAlign w:val="center"/>
            <w:hideMark/>
          </w:tcPr>
          <w:p w:rsidR="00D94818" w:rsidRDefault="00D94818" w:rsidP="00731282">
            <w:pPr>
              <w:rPr>
                <w:color w:val="000000"/>
                <w:lang w:eastAsia="fr-FR"/>
              </w:rPr>
            </w:pPr>
            <w:r>
              <w:rPr>
                <w:color w:val="000000"/>
                <w:lang w:eastAsia="fr-FR"/>
              </w:rPr>
              <w:t>Adresse de connexion</w:t>
            </w:r>
          </w:p>
        </w:tc>
      </w:tr>
      <w:tr w:rsidR="00D94818" w:rsidTr="00113A14">
        <w:trPr>
          <w:trHeight w:val="306"/>
          <w:jc w:val="center"/>
        </w:trPr>
        <w:tc>
          <w:tcPr>
            <w:tcW w:w="729" w:type="pct"/>
            <w:tcMar>
              <w:top w:w="0" w:type="dxa"/>
              <w:left w:w="70" w:type="dxa"/>
              <w:bottom w:w="0" w:type="dxa"/>
              <w:right w:w="70" w:type="dxa"/>
            </w:tcMar>
            <w:vAlign w:val="center"/>
            <w:hideMark/>
          </w:tcPr>
          <w:p w:rsidR="00D94818" w:rsidRDefault="00D94818" w:rsidP="00731282">
            <w:pPr>
              <w:jc w:val="center"/>
              <w:rPr>
                <w:color w:val="000000"/>
                <w:lang w:eastAsia="fr-FR"/>
              </w:rPr>
            </w:pPr>
            <w:r>
              <w:rPr>
                <w:color w:val="000000"/>
                <w:lang w:eastAsia="fr-FR"/>
              </w:rPr>
              <w:t>Benjamin Dupont</w:t>
            </w:r>
          </w:p>
        </w:tc>
        <w:tc>
          <w:tcPr>
            <w:tcW w:w="671" w:type="pct"/>
            <w:tcMar>
              <w:top w:w="0" w:type="dxa"/>
              <w:left w:w="70" w:type="dxa"/>
              <w:bottom w:w="0" w:type="dxa"/>
              <w:right w:w="70" w:type="dxa"/>
            </w:tcMar>
            <w:vAlign w:val="center"/>
            <w:hideMark/>
          </w:tcPr>
          <w:p w:rsidR="00D94818" w:rsidRDefault="00D94818" w:rsidP="00731282">
            <w:pPr>
              <w:jc w:val="center"/>
              <w:rPr>
                <w:color w:val="000000"/>
                <w:lang w:eastAsia="fr-FR"/>
              </w:rPr>
            </w:pPr>
            <w:r>
              <w:rPr>
                <w:color w:val="000000"/>
                <w:lang w:eastAsia="fr-FR"/>
              </w:rPr>
              <w:t>Guillestrois Queyras</w:t>
            </w:r>
          </w:p>
        </w:tc>
        <w:tc>
          <w:tcPr>
            <w:tcW w:w="1583" w:type="pct"/>
            <w:tcMar>
              <w:top w:w="0" w:type="dxa"/>
              <w:left w:w="70" w:type="dxa"/>
              <w:bottom w:w="0" w:type="dxa"/>
              <w:right w:w="70" w:type="dxa"/>
            </w:tcMar>
            <w:vAlign w:val="center"/>
            <w:hideMark/>
          </w:tcPr>
          <w:p w:rsidR="00D94818" w:rsidRDefault="00112A8B" w:rsidP="00731282">
            <w:pPr>
              <w:jc w:val="center"/>
              <w:rPr>
                <w:color w:val="000000"/>
                <w:lang w:eastAsia="fr-FR"/>
              </w:rPr>
            </w:pPr>
            <w:hyperlink r:id="rId8" w:history="1">
              <w:r w:rsidR="00D94818">
                <w:rPr>
                  <w:rStyle w:val="Lienhypertexte"/>
                  <w:lang w:eastAsia="fr-FR"/>
                </w:rPr>
                <w:t>benjamin.dupont@comcomgq.com</w:t>
              </w:r>
            </w:hyperlink>
          </w:p>
        </w:tc>
        <w:tc>
          <w:tcPr>
            <w:tcW w:w="914" w:type="pct"/>
            <w:tcMar>
              <w:top w:w="0" w:type="dxa"/>
              <w:left w:w="70" w:type="dxa"/>
              <w:bottom w:w="0" w:type="dxa"/>
              <w:right w:w="70" w:type="dxa"/>
            </w:tcMar>
            <w:vAlign w:val="center"/>
            <w:hideMark/>
          </w:tcPr>
          <w:p w:rsidR="00D94818" w:rsidRDefault="00D94818" w:rsidP="00731282">
            <w:pPr>
              <w:jc w:val="center"/>
              <w:rPr>
                <w:color w:val="000000"/>
                <w:lang w:eastAsia="fr-FR"/>
              </w:rPr>
            </w:pPr>
            <w:r>
              <w:rPr>
                <w:color w:val="000000"/>
                <w:lang w:eastAsia="fr-FR"/>
              </w:rPr>
              <w:t>04 92 46 89 55</w:t>
            </w:r>
          </w:p>
        </w:tc>
        <w:tc>
          <w:tcPr>
            <w:tcW w:w="1103" w:type="pct"/>
            <w:tcMar>
              <w:top w:w="0" w:type="dxa"/>
              <w:left w:w="70" w:type="dxa"/>
              <w:bottom w:w="0" w:type="dxa"/>
              <w:right w:w="70" w:type="dxa"/>
            </w:tcMar>
            <w:vAlign w:val="center"/>
            <w:hideMark/>
          </w:tcPr>
          <w:p w:rsidR="00D94818" w:rsidRDefault="00D94818" w:rsidP="00731282">
            <w:pPr>
              <w:rPr>
                <w:color w:val="000000"/>
                <w:lang w:eastAsia="fr-FR"/>
              </w:rPr>
            </w:pPr>
            <w:r>
              <w:rPr>
                <w:color w:val="000000"/>
                <w:lang w:eastAsia="fr-FR"/>
              </w:rPr>
              <w:t>live:benjamin.dupont_6</w:t>
            </w:r>
          </w:p>
        </w:tc>
      </w:tr>
      <w:tr w:rsidR="00D94818" w:rsidTr="00113A14">
        <w:trPr>
          <w:trHeight w:val="306"/>
          <w:jc w:val="center"/>
        </w:trPr>
        <w:tc>
          <w:tcPr>
            <w:tcW w:w="729" w:type="pct"/>
            <w:tcMar>
              <w:top w:w="0" w:type="dxa"/>
              <w:left w:w="70" w:type="dxa"/>
              <w:bottom w:w="0" w:type="dxa"/>
              <w:right w:w="70" w:type="dxa"/>
            </w:tcMar>
            <w:vAlign w:val="center"/>
            <w:hideMark/>
          </w:tcPr>
          <w:p w:rsidR="00D94818" w:rsidRDefault="00D94818" w:rsidP="00731282">
            <w:pPr>
              <w:jc w:val="center"/>
              <w:rPr>
                <w:color w:val="000000"/>
                <w:lang w:eastAsia="fr-FR"/>
              </w:rPr>
            </w:pPr>
            <w:r>
              <w:rPr>
                <w:color w:val="000000"/>
                <w:lang w:eastAsia="fr-FR"/>
              </w:rPr>
              <w:t>Baudin Jean-Noël</w:t>
            </w:r>
          </w:p>
        </w:tc>
        <w:tc>
          <w:tcPr>
            <w:tcW w:w="671" w:type="pct"/>
            <w:tcMar>
              <w:top w:w="0" w:type="dxa"/>
              <w:left w:w="70" w:type="dxa"/>
              <w:bottom w:w="0" w:type="dxa"/>
              <w:right w:w="70" w:type="dxa"/>
            </w:tcMar>
            <w:vAlign w:val="center"/>
            <w:hideMark/>
          </w:tcPr>
          <w:p w:rsidR="00D94818" w:rsidRDefault="00D94818" w:rsidP="00731282">
            <w:pPr>
              <w:jc w:val="center"/>
              <w:rPr>
                <w:color w:val="000000"/>
                <w:lang w:eastAsia="fr-FR"/>
              </w:rPr>
            </w:pPr>
            <w:r>
              <w:rPr>
                <w:color w:val="000000"/>
                <w:lang w:eastAsia="fr-FR"/>
              </w:rPr>
              <w:t>Luberon Lure</w:t>
            </w:r>
          </w:p>
        </w:tc>
        <w:tc>
          <w:tcPr>
            <w:tcW w:w="1583" w:type="pct"/>
            <w:tcMar>
              <w:top w:w="0" w:type="dxa"/>
              <w:left w:w="70" w:type="dxa"/>
              <w:bottom w:w="0" w:type="dxa"/>
              <w:right w:w="70" w:type="dxa"/>
            </w:tcMar>
            <w:vAlign w:val="center"/>
            <w:hideMark/>
          </w:tcPr>
          <w:p w:rsidR="00D94818" w:rsidRDefault="00112A8B" w:rsidP="00731282">
            <w:pPr>
              <w:jc w:val="center"/>
              <w:rPr>
                <w:color w:val="000000"/>
                <w:lang w:eastAsia="fr-FR"/>
              </w:rPr>
            </w:pPr>
            <w:hyperlink r:id="rId9" w:history="1">
              <w:r w:rsidR="00D94818">
                <w:rPr>
                  <w:rStyle w:val="Lienhypertexte"/>
                  <w:lang w:eastAsia="fr-FR"/>
                </w:rPr>
                <w:t>jean-noel.baudin@parcduluberon.fr</w:t>
              </w:r>
            </w:hyperlink>
          </w:p>
        </w:tc>
        <w:tc>
          <w:tcPr>
            <w:tcW w:w="914" w:type="pct"/>
            <w:tcMar>
              <w:top w:w="0" w:type="dxa"/>
              <w:left w:w="70" w:type="dxa"/>
              <w:bottom w:w="0" w:type="dxa"/>
              <w:right w:w="70" w:type="dxa"/>
            </w:tcMar>
            <w:vAlign w:val="center"/>
            <w:hideMark/>
          </w:tcPr>
          <w:p w:rsidR="00D94818" w:rsidRDefault="00D94818" w:rsidP="00731282">
            <w:pPr>
              <w:jc w:val="center"/>
              <w:rPr>
                <w:color w:val="000000"/>
                <w:lang w:eastAsia="fr-FR"/>
              </w:rPr>
            </w:pPr>
            <w:r>
              <w:rPr>
                <w:color w:val="000000"/>
                <w:lang w:eastAsia="fr-FR"/>
              </w:rPr>
              <w:t>04 90 04 42 23</w:t>
            </w:r>
          </w:p>
        </w:tc>
        <w:tc>
          <w:tcPr>
            <w:tcW w:w="1103" w:type="pct"/>
            <w:tcMar>
              <w:top w:w="0" w:type="dxa"/>
              <w:left w:w="70" w:type="dxa"/>
              <w:bottom w:w="0" w:type="dxa"/>
              <w:right w:w="70" w:type="dxa"/>
            </w:tcMar>
            <w:vAlign w:val="center"/>
            <w:hideMark/>
          </w:tcPr>
          <w:p w:rsidR="00D94818" w:rsidRDefault="00D94818" w:rsidP="00731282">
            <w:pPr>
              <w:rPr>
                <w:color w:val="000000"/>
                <w:lang w:eastAsia="fr-FR"/>
              </w:rPr>
            </w:pPr>
            <w:r>
              <w:rPr>
                <w:color w:val="000000"/>
                <w:lang w:eastAsia="fr-FR"/>
              </w:rPr>
              <w:t> </w:t>
            </w:r>
          </w:p>
        </w:tc>
      </w:tr>
      <w:tr w:rsidR="00D94818" w:rsidTr="00113A14">
        <w:trPr>
          <w:trHeight w:val="306"/>
          <w:jc w:val="center"/>
        </w:trPr>
        <w:tc>
          <w:tcPr>
            <w:tcW w:w="729" w:type="pct"/>
            <w:tcMar>
              <w:top w:w="0" w:type="dxa"/>
              <w:left w:w="70" w:type="dxa"/>
              <w:bottom w:w="0" w:type="dxa"/>
              <w:right w:w="70" w:type="dxa"/>
            </w:tcMar>
            <w:vAlign w:val="center"/>
            <w:hideMark/>
          </w:tcPr>
          <w:p w:rsidR="00D94818" w:rsidRDefault="00D94818" w:rsidP="00731282">
            <w:pPr>
              <w:jc w:val="center"/>
              <w:rPr>
                <w:color w:val="000000"/>
                <w:lang w:eastAsia="fr-FR"/>
              </w:rPr>
            </w:pPr>
            <w:r>
              <w:rPr>
                <w:color w:val="000000"/>
                <w:lang w:eastAsia="fr-FR"/>
              </w:rPr>
              <w:t>VOGEL Guillaume</w:t>
            </w:r>
          </w:p>
        </w:tc>
        <w:tc>
          <w:tcPr>
            <w:tcW w:w="671" w:type="pct"/>
            <w:tcMar>
              <w:top w:w="0" w:type="dxa"/>
              <w:left w:w="70" w:type="dxa"/>
              <w:bottom w:w="0" w:type="dxa"/>
              <w:right w:w="70" w:type="dxa"/>
            </w:tcMar>
            <w:vAlign w:val="center"/>
            <w:hideMark/>
          </w:tcPr>
          <w:p w:rsidR="00D94818" w:rsidRDefault="00D94818" w:rsidP="00731282">
            <w:pPr>
              <w:jc w:val="center"/>
              <w:rPr>
                <w:color w:val="000000"/>
                <w:lang w:eastAsia="fr-FR"/>
              </w:rPr>
            </w:pPr>
            <w:r>
              <w:rPr>
                <w:color w:val="000000"/>
                <w:lang w:eastAsia="fr-FR"/>
              </w:rPr>
              <w:t>Oisans</w:t>
            </w:r>
          </w:p>
        </w:tc>
        <w:tc>
          <w:tcPr>
            <w:tcW w:w="1583" w:type="pct"/>
            <w:tcMar>
              <w:top w:w="0" w:type="dxa"/>
              <w:left w:w="70" w:type="dxa"/>
              <w:bottom w:w="0" w:type="dxa"/>
              <w:right w:w="70" w:type="dxa"/>
            </w:tcMar>
            <w:vAlign w:val="center"/>
            <w:hideMark/>
          </w:tcPr>
          <w:p w:rsidR="00D94818" w:rsidRDefault="00112A8B" w:rsidP="00731282">
            <w:pPr>
              <w:jc w:val="center"/>
              <w:rPr>
                <w:color w:val="000000"/>
                <w:lang w:eastAsia="fr-FR"/>
              </w:rPr>
            </w:pPr>
            <w:hyperlink r:id="rId10" w:history="1">
              <w:r w:rsidR="00D94818">
                <w:rPr>
                  <w:rStyle w:val="Lienhypertexte"/>
                  <w:lang w:eastAsia="fr-FR"/>
                </w:rPr>
                <w:t>g.vogel@ccoisans.fr</w:t>
              </w:r>
            </w:hyperlink>
          </w:p>
        </w:tc>
        <w:tc>
          <w:tcPr>
            <w:tcW w:w="914" w:type="pct"/>
            <w:tcMar>
              <w:top w:w="0" w:type="dxa"/>
              <w:left w:w="70" w:type="dxa"/>
              <w:bottom w:w="0" w:type="dxa"/>
              <w:right w:w="70" w:type="dxa"/>
            </w:tcMar>
            <w:vAlign w:val="center"/>
            <w:hideMark/>
          </w:tcPr>
          <w:p w:rsidR="00D94818" w:rsidRDefault="00D94818" w:rsidP="00731282">
            <w:pPr>
              <w:jc w:val="center"/>
              <w:rPr>
                <w:color w:val="000000"/>
                <w:lang w:eastAsia="fr-FR"/>
              </w:rPr>
            </w:pPr>
            <w:r>
              <w:rPr>
                <w:color w:val="000000"/>
                <w:lang w:eastAsia="fr-FR"/>
              </w:rPr>
              <w:t>04 76 11 51 15</w:t>
            </w:r>
          </w:p>
        </w:tc>
        <w:tc>
          <w:tcPr>
            <w:tcW w:w="1103" w:type="pct"/>
            <w:tcMar>
              <w:top w:w="0" w:type="dxa"/>
              <w:left w:w="70" w:type="dxa"/>
              <w:bottom w:w="0" w:type="dxa"/>
              <w:right w:w="70" w:type="dxa"/>
            </w:tcMar>
            <w:vAlign w:val="center"/>
            <w:hideMark/>
          </w:tcPr>
          <w:p w:rsidR="00D94818" w:rsidRDefault="00D94818" w:rsidP="00731282">
            <w:pPr>
              <w:rPr>
                <w:color w:val="000000"/>
                <w:lang w:eastAsia="fr-FR"/>
              </w:rPr>
            </w:pPr>
            <w:r>
              <w:rPr>
                <w:color w:val="000000"/>
                <w:lang w:eastAsia="fr-FR"/>
              </w:rPr>
              <w:t> </w:t>
            </w:r>
          </w:p>
        </w:tc>
      </w:tr>
      <w:tr w:rsidR="00D94818" w:rsidTr="00113A14">
        <w:trPr>
          <w:trHeight w:val="306"/>
          <w:jc w:val="center"/>
        </w:trPr>
        <w:tc>
          <w:tcPr>
            <w:tcW w:w="729" w:type="pct"/>
            <w:tcMar>
              <w:top w:w="0" w:type="dxa"/>
              <w:left w:w="70" w:type="dxa"/>
              <w:bottom w:w="0" w:type="dxa"/>
              <w:right w:w="70" w:type="dxa"/>
            </w:tcMar>
            <w:vAlign w:val="center"/>
            <w:hideMark/>
          </w:tcPr>
          <w:p w:rsidR="00D94818" w:rsidRDefault="00D94818" w:rsidP="00731282">
            <w:pPr>
              <w:jc w:val="center"/>
              <w:rPr>
                <w:color w:val="000000"/>
                <w:lang w:eastAsia="fr-FR"/>
              </w:rPr>
            </w:pPr>
            <w:r>
              <w:rPr>
                <w:color w:val="000000"/>
                <w:lang w:eastAsia="fr-FR"/>
              </w:rPr>
              <w:t>BOURGUE Nicolas</w:t>
            </w:r>
          </w:p>
        </w:tc>
        <w:tc>
          <w:tcPr>
            <w:tcW w:w="671" w:type="pct"/>
            <w:tcMar>
              <w:top w:w="0" w:type="dxa"/>
              <w:left w:w="70" w:type="dxa"/>
              <w:bottom w:w="0" w:type="dxa"/>
              <w:right w:w="70" w:type="dxa"/>
            </w:tcMar>
            <w:vAlign w:val="center"/>
            <w:hideMark/>
          </w:tcPr>
          <w:p w:rsidR="00D94818" w:rsidRDefault="00D94818" w:rsidP="00731282">
            <w:pPr>
              <w:jc w:val="center"/>
              <w:rPr>
                <w:color w:val="000000"/>
                <w:lang w:eastAsia="fr-FR"/>
              </w:rPr>
            </w:pPr>
            <w:r>
              <w:rPr>
                <w:color w:val="000000"/>
                <w:lang w:eastAsia="fr-FR"/>
              </w:rPr>
              <w:t>VENTOUX</w:t>
            </w:r>
          </w:p>
        </w:tc>
        <w:tc>
          <w:tcPr>
            <w:tcW w:w="1583" w:type="pct"/>
            <w:tcMar>
              <w:top w:w="0" w:type="dxa"/>
              <w:left w:w="70" w:type="dxa"/>
              <w:bottom w:w="0" w:type="dxa"/>
              <w:right w:w="70" w:type="dxa"/>
            </w:tcMar>
            <w:vAlign w:val="center"/>
            <w:hideMark/>
          </w:tcPr>
          <w:p w:rsidR="00D94818" w:rsidRDefault="00112A8B" w:rsidP="00731282">
            <w:pPr>
              <w:jc w:val="center"/>
              <w:rPr>
                <w:color w:val="000000"/>
                <w:lang w:eastAsia="fr-FR"/>
              </w:rPr>
            </w:pPr>
            <w:hyperlink r:id="rId11" w:history="1">
              <w:r w:rsidR="00D94818">
                <w:rPr>
                  <w:rStyle w:val="Lienhypertexte"/>
                  <w:lang w:eastAsia="fr-FR"/>
                </w:rPr>
                <w:t>nicolas.bourgue@smaemv.fr</w:t>
              </w:r>
            </w:hyperlink>
          </w:p>
        </w:tc>
        <w:tc>
          <w:tcPr>
            <w:tcW w:w="914" w:type="pct"/>
            <w:tcMar>
              <w:top w:w="0" w:type="dxa"/>
              <w:left w:w="70" w:type="dxa"/>
              <w:bottom w:w="0" w:type="dxa"/>
              <w:right w:w="70" w:type="dxa"/>
            </w:tcMar>
            <w:vAlign w:val="center"/>
            <w:hideMark/>
          </w:tcPr>
          <w:p w:rsidR="00D94818" w:rsidRDefault="00D94818" w:rsidP="00731282">
            <w:pPr>
              <w:jc w:val="center"/>
              <w:rPr>
                <w:color w:val="000000"/>
                <w:lang w:eastAsia="fr-FR"/>
              </w:rPr>
            </w:pPr>
            <w:r>
              <w:rPr>
                <w:color w:val="000000"/>
                <w:lang w:eastAsia="fr-FR"/>
              </w:rPr>
              <w:t>07 61 20 05 61</w:t>
            </w:r>
          </w:p>
        </w:tc>
        <w:tc>
          <w:tcPr>
            <w:tcW w:w="1103" w:type="pct"/>
            <w:tcMar>
              <w:top w:w="0" w:type="dxa"/>
              <w:left w:w="70" w:type="dxa"/>
              <w:bottom w:w="0" w:type="dxa"/>
              <w:right w:w="70" w:type="dxa"/>
            </w:tcMar>
            <w:vAlign w:val="center"/>
            <w:hideMark/>
          </w:tcPr>
          <w:p w:rsidR="00D94818" w:rsidRDefault="00D94818" w:rsidP="00731282">
            <w:pPr>
              <w:rPr>
                <w:color w:val="000000"/>
                <w:lang w:eastAsia="fr-FR"/>
              </w:rPr>
            </w:pPr>
            <w:r>
              <w:rPr>
                <w:color w:val="000000"/>
                <w:lang w:eastAsia="fr-FR"/>
              </w:rPr>
              <w:t>nicolas.bourgue</w:t>
            </w:r>
          </w:p>
        </w:tc>
      </w:tr>
      <w:tr w:rsidR="00D94818" w:rsidTr="00113A14">
        <w:trPr>
          <w:trHeight w:val="306"/>
          <w:jc w:val="center"/>
        </w:trPr>
        <w:tc>
          <w:tcPr>
            <w:tcW w:w="729" w:type="pct"/>
            <w:tcMar>
              <w:top w:w="0" w:type="dxa"/>
              <w:left w:w="70" w:type="dxa"/>
              <w:bottom w:w="0" w:type="dxa"/>
              <w:right w:w="70" w:type="dxa"/>
            </w:tcMar>
            <w:vAlign w:val="center"/>
            <w:hideMark/>
          </w:tcPr>
          <w:p w:rsidR="00D94818" w:rsidRDefault="00113A14" w:rsidP="00731282">
            <w:pPr>
              <w:jc w:val="center"/>
              <w:rPr>
                <w:color w:val="000000"/>
                <w:lang w:eastAsia="fr-FR"/>
              </w:rPr>
            </w:pPr>
            <w:r>
              <w:rPr>
                <w:color w:val="000000"/>
                <w:lang w:eastAsia="fr-FR"/>
              </w:rPr>
              <w:t xml:space="preserve">Sonia </w:t>
            </w:r>
            <w:r w:rsidR="00D94818">
              <w:rPr>
                <w:color w:val="000000"/>
                <w:lang w:eastAsia="fr-FR"/>
              </w:rPr>
              <w:t>AUDO</w:t>
            </w:r>
          </w:p>
        </w:tc>
        <w:tc>
          <w:tcPr>
            <w:tcW w:w="671" w:type="pct"/>
            <w:tcMar>
              <w:top w:w="0" w:type="dxa"/>
              <w:left w:w="70" w:type="dxa"/>
              <w:bottom w:w="0" w:type="dxa"/>
              <w:right w:w="70" w:type="dxa"/>
            </w:tcMar>
            <w:vAlign w:val="center"/>
            <w:hideMark/>
          </w:tcPr>
          <w:p w:rsidR="00D94818" w:rsidRDefault="00D94818" w:rsidP="00731282">
            <w:pPr>
              <w:jc w:val="center"/>
              <w:rPr>
                <w:color w:val="000000"/>
                <w:lang w:eastAsia="fr-FR"/>
              </w:rPr>
            </w:pPr>
            <w:r>
              <w:rPr>
                <w:color w:val="000000"/>
                <w:lang w:eastAsia="fr-FR"/>
              </w:rPr>
              <w:t>Briançonnais</w:t>
            </w:r>
          </w:p>
        </w:tc>
        <w:tc>
          <w:tcPr>
            <w:tcW w:w="1583" w:type="pct"/>
            <w:tcMar>
              <w:top w:w="0" w:type="dxa"/>
              <w:left w:w="70" w:type="dxa"/>
              <w:bottom w:w="0" w:type="dxa"/>
              <w:right w:w="70" w:type="dxa"/>
            </w:tcMar>
            <w:vAlign w:val="center"/>
            <w:hideMark/>
          </w:tcPr>
          <w:p w:rsidR="00D94818" w:rsidRDefault="00112A8B" w:rsidP="00731282">
            <w:pPr>
              <w:jc w:val="center"/>
              <w:rPr>
                <w:color w:val="000000"/>
                <w:lang w:eastAsia="fr-FR"/>
              </w:rPr>
            </w:pPr>
            <w:hyperlink r:id="rId12" w:history="1">
              <w:r w:rsidR="00D94818">
                <w:rPr>
                  <w:rStyle w:val="Lienhypertexte"/>
                  <w:lang w:eastAsia="fr-FR"/>
                </w:rPr>
                <w:t>s.audo@ccbrianconnais.fr</w:t>
              </w:r>
            </w:hyperlink>
          </w:p>
        </w:tc>
        <w:tc>
          <w:tcPr>
            <w:tcW w:w="914" w:type="pct"/>
            <w:tcMar>
              <w:top w:w="0" w:type="dxa"/>
              <w:left w:w="70" w:type="dxa"/>
              <w:bottom w:w="0" w:type="dxa"/>
              <w:right w:w="70" w:type="dxa"/>
            </w:tcMar>
            <w:vAlign w:val="center"/>
            <w:hideMark/>
          </w:tcPr>
          <w:p w:rsidR="00D94818" w:rsidRDefault="00D94818" w:rsidP="00731282">
            <w:pPr>
              <w:jc w:val="center"/>
              <w:rPr>
                <w:color w:val="000000"/>
                <w:lang w:eastAsia="fr-FR"/>
              </w:rPr>
            </w:pPr>
            <w:r>
              <w:rPr>
                <w:color w:val="000000"/>
                <w:lang w:eastAsia="fr-FR"/>
              </w:rPr>
              <w:t>04.92.21.35.97</w:t>
            </w:r>
          </w:p>
        </w:tc>
        <w:tc>
          <w:tcPr>
            <w:tcW w:w="1103" w:type="pct"/>
            <w:tcMar>
              <w:top w:w="0" w:type="dxa"/>
              <w:left w:w="70" w:type="dxa"/>
              <w:bottom w:w="0" w:type="dxa"/>
              <w:right w:w="70" w:type="dxa"/>
            </w:tcMar>
            <w:vAlign w:val="center"/>
            <w:hideMark/>
          </w:tcPr>
          <w:p w:rsidR="00D94818" w:rsidRDefault="00D94818" w:rsidP="00731282">
            <w:pPr>
              <w:rPr>
                <w:color w:val="000000"/>
                <w:lang w:eastAsia="fr-FR"/>
              </w:rPr>
            </w:pPr>
            <w:r>
              <w:rPr>
                <w:color w:val="000000"/>
                <w:lang w:eastAsia="fr-FR"/>
              </w:rPr>
              <w:t> </w:t>
            </w:r>
          </w:p>
        </w:tc>
      </w:tr>
      <w:tr w:rsidR="00D94818" w:rsidTr="00113A14">
        <w:trPr>
          <w:trHeight w:val="613"/>
          <w:jc w:val="center"/>
        </w:trPr>
        <w:tc>
          <w:tcPr>
            <w:tcW w:w="729" w:type="pct"/>
            <w:tcMar>
              <w:top w:w="0" w:type="dxa"/>
              <w:left w:w="70" w:type="dxa"/>
              <w:bottom w:w="0" w:type="dxa"/>
              <w:right w:w="70" w:type="dxa"/>
            </w:tcMar>
            <w:vAlign w:val="center"/>
            <w:hideMark/>
          </w:tcPr>
          <w:p w:rsidR="00D94818" w:rsidRDefault="00113A14" w:rsidP="00731282">
            <w:pPr>
              <w:jc w:val="center"/>
              <w:rPr>
                <w:color w:val="000000"/>
                <w:lang w:eastAsia="fr-FR"/>
              </w:rPr>
            </w:pPr>
            <w:r>
              <w:rPr>
                <w:color w:val="000000"/>
                <w:lang w:eastAsia="fr-FR"/>
              </w:rPr>
              <w:t xml:space="preserve">Romain </w:t>
            </w:r>
            <w:r w:rsidR="00D94818">
              <w:rPr>
                <w:color w:val="000000"/>
                <w:lang w:eastAsia="fr-FR"/>
              </w:rPr>
              <w:t>GARCIA</w:t>
            </w:r>
          </w:p>
        </w:tc>
        <w:tc>
          <w:tcPr>
            <w:tcW w:w="671" w:type="pct"/>
            <w:tcMar>
              <w:top w:w="0" w:type="dxa"/>
              <w:left w:w="70" w:type="dxa"/>
              <w:bottom w:w="0" w:type="dxa"/>
              <w:right w:w="70" w:type="dxa"/>
            </w:tcMar>
            <w:vAlign w:val="center"/>
            <w:hideMark/>
          </w:tcPr>
          <w:p w:rsidR="00D94818" w:rsidRDefault="00D94818" w:rsidP="00731282">
            <w:pPr>
              <w:jc w:val="center"/>
              <w:rPr>
                <w:color w:val="000000"/>
                <w:lang w:eastAsia="fr-FR"/>
              </w:rPr>
            </w:pPr>
            <w:r>
              <w:rPr>
                <w:color w:val="000000"/>
                <w:lang w:eastAsia="fr-FR"/>
              </w:rPr>
              <w:t>Aqua Terra et Durance Provence</w:t>
            </w:r>
          </w:p>
        </w:tc>
        <w:tc>
          <w:tcPr>
            <w:tcW w:w="1583" w:type="pct"/>
            <w:tcMar>
              <w:top w:w="0" w:type="dxa"/>
              <w:left w:w="70" w:type="dxa"/>
              <w:bottom w:w="0" w:type="dxa"/>
              <w:right w:w="70" w:type="dxa"/>
            </w:tcMar>
            <w:vAlign w:val="center"/>
            <w:hideMark/>
          </w:tcPr>
          <w:p w:rsidR="00D94818" w:rsidRDefault="00112A8B" w:rsidP="00731282">
            <w:pPr>
              <w:jc w:val="center"/>
              <w:rPr>
                <w:color w:val="000000"/>
                <w:lang w:eastAsia="fr-FR"/>
              </w:rPr>
            </w:pPr>
            <w:hyperlink r:id="rId13" w:history="1">
              <w:r w:rsidR="00D94818">
                <w:rPr>
                  <w:rStyle w:val="Lienhypertexte"/>
                  <w:lang w:eastAsia="fr-FR"/>
                </w:rPr>
                <w:t>romain.garcia@provencealpesagglo.fr</w:t>
              </w:r>
            </w:hyperlink>
          </w:p>
        </w:tc>
        <w:tc>
          <w:tcPr>
            <w:tcW w:w="914" w:type="pct"/>
            <w:tcMar>
              <w:top w:w="0" w:type="dxa"/>
              <w:left w:w="70" w:type="dxa"/>
              <w:bottom w:w="0" w:type="dxa"/>
              <w:right w:w="70" w:type="dxa"/>
            </w:tcMar>
            <w:vAlign w:val="center"/>
            <w:hideMark/>
          </w:tcPr>
          <w:p w:rsidR="00D94818" w:rsidRDefault="00D94818" w:rsidP="00731282">
            <w:pPr>
              <w:jc w:val="center"/>
              <w:rPr>
                <w:color w:val="000000"/>
                <w:lang w:eastAsia="fr-FR"/>
              </w:rPr>
            </w:pPr>
            <w:r>
              <w:rPr>
                <w:color w:val="000000"/>
                <w:lang w:eastAsia="fr-FR"/>
              </w:rPr>
              <w:t>06 35 20 91 61</w:t>
            </w:r>
          </w:p>
        </w:tc>
        <w:tc>
          <w:tcPr>
            <w:tcW w:w="1103" w:type="pct"/>
            <w:tcMar>
              <w:top w:w="0" w:type="dxa"/>
              <w:left w:w="70" w:type="dxa"/>
              <w:bottom w:w="0" w:type="dxa"/>
              <w:right w:w="70" w:type="dxa"/>
            </w:tcMar>
            <w:vAlign w:val="center"/>
            <w:hideMark/>
          </w:tcPr>
          <w:p w:rsidR="00D94818" w:rsidRDefault="00D94818" w:rsidP="00731282">
            <w:pPr>
              <w:rPr>
                <w:color w:val="000000"/>
                <w:lang w:eastAsia="fr-FR"/>
              </w:rPr>
            </w:pPr>
            <w:r>
              <w:rPr>
                <w:color w:val="000000"/>
                <w:lang w:eastAsia="fr-FR"/>
              </w:rPr>
              <w:t>tottigarcia1</w:t>
            </w:r>
          </w:p>
        </w:tc>
      </w:tr>
      <w:tr w:rsidR="00D94818" w:rsidTr="00113A14">
        <w:trPr>
          <w:trHeight w:val="306"/>
          <w:jc w:val="center"/>
        </w:trPr>
        <w:tc>
          <w:tcPr>
            <w:tcW w:w="729" w:type="pct"/>
            <w:tcMar>
              <w:top w:w="0" w:type="dxa"/>
              <w:left w:w="70" w:type="dxa"/>
              <w:bottom w:w="0" w:type="dxa"/>
              <w:right w:w="70" w:type="dxa"/>
            </w:tcMar>
            <w:vAlign w:val="center"/>
            <w:hideMark/>
          </w:tcPr>
          <w:p w:rsidR="00D94818" w:rsidRDefault="00D94818" w:rsidP="00731282">
            <w:pPr>
              <w:jc w:val="center"/>
              <w:rPr>
                <w:color w:val="000000"/>
                <w:lang w:eastAsia="fr-FR"/>
              </w:rPr>
            </w:pPr>
            <w:r>
              <w:rPr>
                <w:color w:val="000000"/>
                <w:lang w:eastAsia="fr-FR"/>
              </w:rPr>
              <w:t>Charline Marché</w:t>
            </w:r>
          </w:p>
        </w:tc>
        <w:tc>
          <w:tcPr>
            <w:tcW w:w="671" w:type="pct"/>
            <w:tcMar>
              <w:top w:w="0" w:type="dxa"/>
              <w:left w:w="70" w:type="dxa"/>
              <w:bottom w:w="0" w:type="dxa"/>
              <w:right w:w="70" w:type="dxa"/>
            </w:tcMar>
            <w:vAlign w:val="center"/>
            <w:hideMark/>
          </w:tcPr>
          <w:p w:rsidR="00D94818" w:rsidRDefault="00D94818" w:rsidP="00731282">
            <w:pPr>
              <w:jc w:val="center"/>
              <w:rPr>
                <w:color w:val="000000"/>
                <w:lang w:eastAsia="fr-FR"/>
              </w:rPr>
            </w:pPr>
            <w:r>
              <w:rPr>
                <w:color w:val="000000"/>
                <w:lang w:eastAsia="fr-FR"/>
              </w:rPr>
              <w:t>Oisans</w:t>
            </w:r>
          </w:p>
        </w:tc>
        <w:tc>
          <w:tcPr>
            <w:tcW w:w="1583" w:type="pct"/>
            <w:tcMar>
              <w:top w:w="0" w:type="dxa"/>
              <w:left w:w="70" w:type="dxa"/>
              <w:bottom w:w="0" w:type="dxa"/>
              <w:right w:w="70" w:type="dxa"/>
            </w:tcMar>
            <w:vAlign w:val="center"/>
            <w:hideMark/>
          </w:tcPr>
          <w:p w:rsidR="00D94818" w:rsidRDefault="00112A8B" w:rsidP="00731282">
            <w:pPr>
              <w:jc w:val="center"/>
              <w:rPr>
                <w:color w:val="000000"/>
                <w:lang w:eastAsia="fr-FR"/>
              </w:rPr>
            </w:pPr>
            <w:hyperlink r:id="rId14" w:history="1">
              <w:r w:rsidR="00D94818">
                <w:rPr>
                  <w:rStyle w:val="Lienhypertexte"/>
                  <w:lang w:eastAsia="fr-FR"/>
                </w:rPr>
                <w:t>scot@ccoisans.fr</w:t>
              </w:r>
            </w:hyperlink>
          </w:p>
        </w:tc>
        <w:tc>
          <w:tcPr>
            <w:tcW w:w="914" w:type="pct"/>
            <w:tcMar>
              <w:top w:w="0" w:type="dxa"/>
              <w:left w:w="70" w:type="dxa"/>
              <w:bottom w:w="0" w:type="dxa"/>
              <w:right w:w="70" w:type="dxa"/>
            </w:tcMar>
            <w:vAlign w:val="center"/>
            <w:hideMark/>
          </w:tcPr>
          <w:p w:rsidR="00D94818" w:rsidRDefault="00D94818" w:rsidP="00731282">
            <w:pPr>
              <w:jc w:val="center"/>
              <w:rPr>
                <w:color w:val="000000"/>
                <w:lang w:eastAsia="fr-FR"/>
              </w:rPr>
            </w:pPr>
            <w:r>
              <w:rPr>
                <w:color w:val="000000"/>
                <w:lang w:eastAsia="fr-FR"/>
              </w:rPr>
              <w:t>06 74 74 01 51</w:t>
            </w:r>
          </w:p>
        </w:tc>
        <w:tc>
          <w:tcPr>
            <w:tcW w:w="1103" w:type="pct"/>
            <w:tcMar>
              <w:top w:w="0" w:type="dxa"/>
              <w:left w:w="70" w:type="dxa"/>
              <w:bottom w:w="0" w:type="dxa"/>
              <w:right w:w="70" w:type="dxa"/>
            </w:tcMar>
            <w:vAlign w:val="center"/>
            <w:hideMark/>
          </w:tcPr>
          <w:p w:rsidR="00D94818" w:rsidRDefault="00D94818" w:rsidP="00731282">
            <w:pPr>
              <w:rPr>
                <w:color w:val="000000"/>
                <w:lang w:eastAsia="fr-FR"/>
              </w:rPr>
            </w:pPr>
            <w:r>
              <w:rPr>
                <w:color w:val="000000"/>
                <w:lang w:eastAsia="fr-FR"/>
              </w:rPr>
              <w:t>Charline Marché</w:t>
            </w:r>
          </w:p>
        </w:tc>
      </w:tr>
      <w:tr w:rsidR="00D94818" w:rsidTr="00113A14">
        <w:trPr>
          <w:trHeight w:val="306"/>
          <w:jc w:val="center"/>
        </w:trPr>
        <w:tc>
          <w:tcPr>
            <w:tcW w:w="729" w:type="pct"/>
            <w:tcMar>
              <w:top w:w="0" w:type="dxa"/>
              <w:left w:w="70" w:type="dxa"/>
              <w:bottom w:w="0" w:type="dxa"/>
              <w:right w:w="70" w:type="dxa"/>
            </w:tcMar>
            <w:vAlign w:val="center"/>
            <w:hideMark/>
          </w:tcPr>
          <w:p w:rsidR="00D94818" w:rsidRDefault="00D94818" w:rsidP="00731282">
            <w:pPr>
              <w:jc w:val="center"/>
              <w:rPr>
                <w:color w:val="000000"/>
                <w:lang w:eastAsia="fr-FR"/>
              </w:rPr>
            </w:pPr>
            <w:r>
              <w:rPr>
                <w:color w:val="000000"/>
                <w:lang w:eastAsia="fr-FR"/>
              </w:rPr>
              <w:t>Estelle Amavet</w:t>
            </w:r>
          </w:p>
        </w:tc>
        <w:tc>
          <w:tcPr>
            <w:tcW w:w="671" w:type="pct"/>
            <w:tcMar>
              <w:top w:w="0" w:type="dxa"/>
              <w:left w:w="70" w:type="dxa"/>
              <w:bottom w:w="0" w:type="dxa"/>
              <w:right w:w="70" w:type="dxa"/>
            </w:tcMar>
            <w:vAlign w:val="center"/>
            <w:hideMark/>
          </w:tcPr>
          <w:p w:rsidR="00D94818" w:rsidRDefault="00D94818" w:rsidP="00731282">
            <w:pPr>
              <w:jc w:val="center"/>
              <w:rPr>
                <w:color w:val="000000"/>
                <w:lang w:eastAsia="fr-FR"/>
              </w:rPr>
            </w:pPr>
            <w:r>
              <w:rPr>
                <w:color w:val="000000"/>
                <w:lang w:eastAsia="fr-FR"/>
              </w:rPr>
              <w:t>Pré-Alpes d'Azur</w:t>
            </w:r>
          </w:p>
        </w:tc>
        <w:tc>
          <w:tcPr>
            <w:tcW w:w="1583" w:type="pct"/>
            <w:tcMar>
              <w:top w:w="0" w:type="dxa"/>
              <w:left w:w="70" w:type="dxa"/>
              <w:bottom w:w="0" w:type="dxa"/>
              <w:right w:w="70" w:type="dxa"/>
            </w:tcMar>
            <w:vAlign w:val="center"/>
            <w:hideMark/>
          </w:tcPr>
          <w:p w:rsidR="00D94818" w:rsidRDefault="00112A8B" w:rsidP="00731282">
            <w:pPr>
              <w:jc w:val="center"/>
              <w:rPr>
                <w:color w:val="0000FF"/>
                <w:u w:val="single"/>
                <w:lang w:eastAsia="fr-FR"/>
              </w:rPr>
            </w:pPr>
            <w:hyperlink r:id="rId15" w:history="1">
              <w:r w:rsidR="00D94818">
                <w:rPr>
                  <w:rStyle w:val="Lienhypertexte"/>
                  <w:color w:val="0000FF"/>
                  <w:lang w:eastAsia="fr-FR"/>
                </w:rPr>
                <w:t>espacevalleen@pnr-prealpesdazur.fr</w:t>
              </w:r>
            </w:hyperlink>
          </w:p>
        </w:tc>
        <w:tc>
          <w:tcPr>
            <w:tcW w:w="914" w:type="pct"/>
            <w:tcMar>
              <w:top w:w="0" w:type="dxa"/>
              <w:left w:w="70" w:type="dxa"/>
              <w:bottom w:w="0" w:type="dxa"/>
              <w:right w:w="70" w:type="dxa"/>
            </w:tcMar>
            <w:vAlign w:val="center"/>
            <w:hideMark/>
          </w:tcPr>
          <w:p w:rsidR="00D94818" w:rsidRDefault="00D94818" w:rsidP="00731282">
            <w:pPr>
              <w:jc w:val="center"/>
              <w:rPr>
                <w:color w:val="000000"/>
                <w:lang w:eastAsia="fr-FR"/>
              </w:rPr>
            </w:pPr>
            <w:r>
              <w:rPr>
                <w:color w:val="000000"/>
                <w:lang w:eastAsia="fr-FR"/>
              </w:rPr>
              <w:t>04 92 42 08 63</w:t>
            </w:r>
          </w:p>
        </w:tc>
        <w:tc>
          <w:tcPr>
            <w:tcW w:w="1103" w:type="pct"/>
            <w:tcMar>
              <w:top w:w="0" w:type="dxa"/>
              <w:left w:w="70" w:type="dxa"/>
              <w:bottom w:w="0" w:type="dxa"/>
              <w:right w:w="70" w:type="dxa"/>
            </w:tcMar>
            <w:vAlign w:val="center"/>
            <w:hideMark/>
          </w:tcPr>
          <w:p w:rsidR="00D94818" w:rsidRDefault="00D94818" w:rsidP="00731282">
            <w:pPr>
              <w:rPr>
                <w:color w:val="000000"/>
                <w:lang w:eastAsia="fr-FR"/>
              </w:rPr>
            </w:pPr>
            <w:r>
              <w:rPr>
                <w:color w:val="000000"/>
                <w:lang w:eastAsia="fr-FR"/>
              </w:rPr>
              <w:t> </w:t>
            </w:r>
          </w:p>
        </w:tc>
      </w:tr>
      <w:tr w:rsidR="00D94818" w:rsidTr="00113A14">
        <w:trPr>
          <w:trHeight w:val="306"/>
          <w:jc w:val="center"/>
        </w:trPr>
        <w:tc>
          <w:tcPr>
            <w:tcW w:w="729" w:type="pct"/>
            <w:tcMar>
              <w:top w:w="0" w:type="dxa"/>
              <w:left w:w="70" w:type="dxa"/>
              <w:bottom w:w="0" w:type="dxa"/>
              <w:right w:w="70" w:type="dxa"/>
            </w:tcMar>
            <w:vAlign w:val="center"/>
          </w:tcPr>
          <w:p w:rsidR="00D94818" w:rsidRDefault="00D94818" w:rsidP="00731282">
            <w:pPr>
              <w:jc w:val="center"/>
              <w:rPr>
                <w:color w:val="000000"/>
                <w:lang w:eastAsia="fr-FR"/>
              </w:rPr>
            </w:pPr>
            <w:r>
              <w:rPr>
                <w:color w:val="000000"/>
                <w:lang w:eastAsia="fr-FR"/>
              </w:rPr>
              <w:t>Christophe Mansouri</w:t>
            </w:r>
          </w:p>
        </w:tc>
        <w:tc>
          <w:tcPr>
            <w:tcW w:w="671" w:type="pct"/>
            <w:tcMar>
              <w:top w:w="0" w:type="dxa"/>
              <w:left w:w="70" w:type="dxa"/>
              <w:bottom w:w="0" w:type="dxa"/>
              <w:right w:w="70" w:type="dxa"/>
            </w:tcMar>
            <w:vAlign w:val="center"/>
          </w:tcPr>
          <w:p w:rsidR="00D94818" w:rsidRDefault="00D94818" w:rsidP="00731282">
            <w:pPr>
              <w:pStyle w:val="response-list-comment"/>
              <w:rPr>
                <w:color w:val="000000"/>
              </w:rPr>
            </w:pPr>
            <w:r>
              <w:rPr>
                <w:rStyle w:val="response-text"/>
                <w:rFonts w:eastAsia="Times New Roman"/>
              </w:rPr>
              <w:t xml:space="preserve">Valmorel - Vallées d'Aigueblanche </w:t>
            </w:r>
          </w:p>
        </w:tc>
        <w:tc>
          <w:tcPr>
            <w:tcW w:w="1583" w:type="pct"/>
            <w:tcMar>
              <w:top w:w="0" w:type="dxa"/>
              <w:left w:w="70" w:type="dxa"/>
              <w:bottom w:w="0" w:type="dxa"/>
              <w:right w:w="70" w:type="dxa"/>
            </w:tcMar>
            <w:vAlign w:val="center"/>
          </w:tcPr>
          <w:p w:rsidR="00D94818" w:rsidRDefault="00112A8B" w:rsidP="00731282">
            <w:pPr>
              <w:pStyle w:val="response-list-comment"/>
              <w:rPr>
                <w:color w:val="0000FF"/>
                <w:u w:val="single"/>
              </w:rPr>
            </w:pPr>
            <w:hyperlink r:id="rId16" w:history="1">
              <w:r w:rsidR="00D94818" w:rsidRPr="008862C6">
                <w:rPr>
                  <w:rStyle w:val="Lienhypertexte"/>
                  <w:rFonts w:eastAsia="Times New Roman"/>
                </w:rPr>
                <w:t>christophe.mansouri@ccva-savoie.com</w:t>
              </w:r>
            </w:hyperlink>
            <w:r w:rsidR="00D94818">
              <w:rPr>
                <w:rStyle w:val="response-text"/>
                <w:rFonts w:eastAsia="Times New Roman"/>
              </w:rPr>
              <w:t xml:space="preserve"> </w:t>
            </w:r>
          </w:p>
        </w:tc>
        <w:tc>
          <w:tcPr>
            <w:tcW w:w="914" w:type="pct"/>
            <w:tcMar>
              <w:top w:w="0" w:type="dxa"/>
              <w:left w:w="70" w:type="dxa"/>
              <w:bottom w:w="0" w:type="dxa"/>
              <w:right w:w="70" w:type="dxa"/>
            </w:tcMar>
            <w:vAlign w:val="center"/>
          </w:tcPr>
          <w:p w:rsidR="00D94818" w:rsidRDefault="00D94818" w:rsidP="00731282">
            <w:pPr>
              <w:jc w:val="center"/>
              <w:rPr>
                <w:color w:val="000000"/>
                <w:lang w:eastAsia="fr-FR"/>
              </w:rPr>
            </w:pPr>
            <w:r>
              <w:rPr>
                <w:rStyle w:val="response-text"/>
                <w:rFonts w:eastAsia="Times New Roman"/>
              </w:rPr>
              <w:t>0611852541</w:t>
            </w:r>
          </w:p>
        </w:tc>
        <w:tc>
          <w:tcPr>
            <w:tcW w:w="1103" w:type="pct"/>
            <w:tcMar>
              <w:top w:w="0" w:type="dxa"/>
              <w:left w:w="70" w:type="dxa"/>
              <w:bottom w:w="0" w:type="dxa"/>
              <w:right w:w="70" w:type="dxa"/>
            </w:tcMar>
            <w:vAlign w:val="center"/>
          </w:tcPr>
          <w:p w:rsidR="00D94818" w:rsidRDefault="00D94818" w:rsidP="00731282">
            <w:pPr>
              <w:rPr>
                <w:color w:val="000000"/>
                <w:lang w:eastAsia="fr-FR"/>
              </w:rPr>
            </w:pPr>
          </w:p>
        </w:tc>
      </w:tr>
      <w:tr w:rsidR="00113A14" w:rsidTr="00113A14">
        <w:trPr>
          <w:trHeight w:val="306"/>
          <w:jc w:val="center"/>
        </w:trPr>
        <w:tc>
          <w:tcPr>
            <w:tcW w:w="729" w:type="pct"/>
            <w:tcMar>
              <w:top w:w="0" w:type="dxa"/>
              <w:left w:w="70" w:type="dxa"/>
              <w:bottom w:w="0" w:type="dxa"/>
              <w:right w:w="70" w:type="dxa"/>
            </w:tcMar>
            <w:vAlign w:val="center"/>
          </w:tcPr>
          <w:p w:rsidR="00113A14" w:rsidRDefault="00113A14" w:rsidP="00113A14">
            <w:pPr>
              <w:jc w:val="center"/>
              <w:rPr>
                <w:color w:val="000000"/>
                <w:lang w:eastAsia="fr-FR"/>
              </w:rPr>
            </w:pPr>
            <w:r>
              <w:rPr>
                <w:color w:val="000000"/>
                <w:lang w:eastAsia="fr-FR"/>
              </w:rPr>
              <w:t>Marion Luiggi</w:t>
            </w:r>
          </w:p>
        </w:tc>
        <w:tc>
          <w:tcPr>
            <w:tcW w:w="671" w:type="pct"/>
            <w:tcMar>
              <w:top w:w="0" w:type="dxa"/>
              <w:left w:w="70" w:type="dxa"/>
              <w:bottom w:w="0" w:type="dxa"/>
              <w:right w:w="70" w:type="dxa"/>
            </w:tcMar>
            <w:vAlign w:val="center"/>
          </w:tcPr>
          <w:p w:rsidR="00113A14" w:rsidRDefault="00113A14" w:rsidP="00113A14">
            <w:pPr>
              <w:jc w:val="center"/>
              <w:rPr>
                <w:color w:val="000000"/>
                <w:lang w:eastAsia="fr-FR"/>
              </w:rPr>
            </w:pPr>
            <w:r>
              <w:rPr>
                <w:color w:val="000000"/>
                <w:lang w:eastAsia="fr-FR"/>
              </w:rPr>
              <w:t>Greolières-Audibergue</w:t>
            </w:r>
          </w:p>
        </w:tc>
        <w:tc>
          <w:tcPr>
            <w:tcW w:w="1583" w:type="pct"/>
            <w:tcMar>
              <w:top w:w="0" w:type="dxa"/>
              <w:left w:w="70" w:type="dxa"/>
              <w:bottom w:w="0" w:type="dxa"/>
              <w:right w:w="70" w:type="dxa"/>
            </w:tcMar>
            <w:vAlign w:val="center"/>
          </w:tcPr>
          <w:p w:rsidR="00113A14" w:rsidRDefault="00113A14" w:rsidP="00113A14">
            <w:pPr>
              <w:jc w:val="center"/>
              <w:rPr>
                <w:color w:val="0000FF"/>
                <w:u w:val="single"/>
                <w:lang w:eastAsia="fr-FR"/>
              </w:rPr>
            </w:pPr>
            <w:r>
              <w:rPr>
                <w:color w:val="0000FF"/>
                <w:u w:val="single"/>
                <w:lang w:eastAsia="fr-FR"/>
              </w:rPr>
              <w:t>m.luigi@smga.fr</w:t>
            </w:r>
          </w:p>
        </w:tc>
        <w:tc>
          <w:tcPr>
            <w:tcW w:w="914" w:type="pct"/>
            <w:tcMar>
              <w:top w:w="0" w:type="dxa"/>
              <w:left w:w="70" w:type="dxa"/>
              <w:bottom w:w="0" w:type="dxa"/>
              <w:right w:w="70" w:type="dxa"/>
            </w:tcMar>
            <w:vAlign w:val="center"/>
          </w:tcPr>
          <w:p w:rsidR="00113A14" w:rsidRDefault="00113A14" w:rsidP="00113A14">
            <w:pPr>
              <w:jc w:val="center"/>
              <w:rPr>
                <w:color w:val="000000"/>
                <w:lang w:eastAsia="fr-FR"/>
              </w:rPr>
            </w:pPr>
          </w:p>
        </w:tc>
        <w:tc>
          <w:tcPr>
            <w:tcW w:w="1103" w:type="pct"/>
            <w:tcMar>
              <w:top w:w="0" w:type="dxa"/>
              <w:left w:w="70" w:type="dxa"/>
              <w:bottom w:w="0" w:type="dxa"/>
              <w:right w:w="70" w:type="dxa"/>
            </w:tcMar>
            <w:vAlign w:val="center"/>
          </w:tcPr>
          <w:p w:rsidR="00113A14" w:rsidRDefault="00113A14" w:rsidP="00113A14">
            <w:pPr>
              <w:rPr>
                <w:color w:val="000000"/>
                <w:lang w:eastAsia="fr-FR"/>
              </w:rPr>
            </w:pPr>
          </w:p>
        </w:tc>
      </w:tr>
      <w:tr w:rsidR="00113A14" w:rsidTr="00113A14">
        <w:trPr>
          <w:trHeight w:val="306"/>
          <w:jc w:val="center"/>
        </w:trPr>
        <w:tc>
          <w:tcPr>
            <w:tcW w:w="729" w:type="pct"/>
            <w:tcMar>
              <w:top w:w="0" w:type="dxa"/>
              <w:left w:w="70" w:type="dxa"/>
              <w:bottom w:w="0" w:type="dxa"/>
              <w:right w:w="70" w:type="dxa"/>
            </w:tcMar>
            <w:vAlign w:val="center"/>
            <w:hideMark/>
          </w:tcPr>
          <w:p w:rsidR="00113A14" w:rsidRDefault="00113A14" w:rsidP="00113A14">
            <w:pPr>
              <w:jc w:val="center"/>
              <w:rPr>
                <w:color w:val="000000"/>
                <w:lang w:eastAsia="fr-FR"/>
              </w:rPr>
            </w:pPr>
            <w:r>
              <w:rPr>
                <w:color w:val="000000"/>
                <w:lang w:eastAsia="fr-FR"/>
              </w:rPr>
              <w:t>Nils Ginestou</w:t>
            </w:r>
          </w:p>
        </w:tc>
        <w:tc>
          <w:tcPr>
            <w:tcW w:w="671" w:type="pct"/>
            <w:tcMar>
              <w:top w:w="0" w:type="dxa"/>
              <w:left w:w="70" w:type="dxa"/>
              <w:bottom w:w="0" w:type="dxa"/>
              <w:right w:w="70" w:type="dxa"/>
            </w:tcMar>
            <w:vAlign w:val="center"/>
            <w:hideMark/>
          </w:tcPr>
          <w:p w:rsidR="00113A14" w:rsidRDefault="00113A14" w:rsidP="00113A14">
            <w:pPr>
              <w:jc w:val="center"/>
              <w:rPr>
                <w:color w:val="000000"/>
                <w:lang w:eastAsia="fr-FR"/>
              </w:rPr>
            </w:pPr>
            <w:r>
              <w:rPr>
                <w:color w:val="000000"/>
                <w:lang w:eastAsia="fr-FR"/>
              </w:rPr>
              <w:t>Région SUD</w:t>
            </w:r>
          </w:p>
        </w:tc>
        <w:tc>
          <w:tcPr>
            <w:tcW w:w="1583" w:type="pct"/>
            <w:tcMar>
              <w:top w:w="0" w:type="dxa"/>
              <w:left w:w="70" w:type="dxa"/>
              <w:bottom w:w="0" w:type="dxa"/>
              <w:right w:w="70" w:type="dxa"/>
            </w:tcMar>
            <w:vAlign w:val="center"/>
            <w:hideMark/>
          </w:tcPr>
          <w:p w:rsidR="00113A14" w:rsidRDefault="00112A8B" w:rsidP="00113A14">
            <w:pPr>
              <w:jc w:val="center"/>
              <w:rPr>
                <w:color w:val="0000FF"/>
                <w:u w:val="single"/>
                <w:lang w:eastAsia="fr-FR"/>
              </w:rPr>
            </w:pPr>
            <w:hyperlink r:id="rId17" w:history="1">
              <w:r w:rsidR="00113A14">
                <w:rPr>
                  <w:rStyle w:val="Lienhypertexte"/>
                  <w:color w:val="0000FF"/>
                  <w:lang w:eastAsia="fr-FR"/>
                </w:rPr>
                <w:t>nginestou@maregionsud.fr</w:t>
              </w:r>
            </w:hyperlink>
          </w:p>
        </w:tc>
        <w:tc>
          <w:tcPr>
            <w:tcW w:w="914" w:type="pct"/>
            <w:tcMar>
              <w:top w:w="0" w:type="dxa"/>
              <w:left w:w="70" w:type="dxa"/>
              <w:bottom w:w="0" w:type="dxa"/>
              <w:right w:w="70" w:type="dxa"/>
            </w:tcMar>
            <w:vAlign w:val="center"/>
            <w:hideMark/>
          </w:tcPr>
          <w:p w:rsidR="00113A14" w:rsidRDefault="00113A14" w:rsidP="00113A14">
            <w:pPr>
              <w:jc w:val="center"/>
              <w:rPr>
                <w:color w:val="000000"/>
                <w:lang w:eastAsia="fr-FR"/>
              </w:rPr>
            </w:pPr>
            <w:r>
              <w:rPr>
                <w:color w:val="000000"/>
                <w:lang w:eastAsia="fr-FR"/>
              </w:rPr>
              <w:t>04 88 10 76 15</w:t>
            </w:r>
          </w:p>
        </w:tc>
        <w:tc>
          <w:tcPr>
            <w:tcW w:w="1103" w:type="pct"/>
            <w:tcMar>
              <w:top w:w="0" w:type="dxa"/>
              <w:left w:w="70" w:type="dxa"/>
              <w:bottom w:w="0" w:type="dxa"/>
              <w:right w:w="70" w:type="dxa"/>
            </w:tcMar>
            <w:vAlign w:val="center"/>
            <w:hideMark/>
          </w:tcPr>
          <w:p w:rsidR="00113A14" w:rsidRDefault="00112A8B" w:rsidP="00113A14">
            <w:pPr>
              <w:rPr>
                <w:color w:val="0000FF"/>
                <w:u w:val="single"/>
                <w:lang w:eastAsia="fr-FR"/>
              </w:rPr>
            </w:pPr>
            <w:hyperlink r:id="rId18" w:history="1">
              <w:r w:rsidR="00113A14">
                <w:rPr>
                  <w:rStyle w:val="Lienhypertexte"/>
                  <w:color w:val="0000FF"/>
                  <w:lang w:eastAsia="fr-FR"/>
                </w:rPr>
                <w:t>nginestou@regionpaca.fr</w:t>
              </w:r>
            </w:hyperlink>
          </w:p>
        </w:tc>
      </w:tr>
      <w:tr w:rsidR="00113A14" w:rsidTr="00113A14">
        <w:trPr>
          <w:trHeight w:val="306"/>
          <w:jc w:val="center"/>
        </w:trPr>
        <w:tc>
          <w:tcPr>
            <w:tcW w:w="729" w:type="pct"/>
            <w:tcMar>
              <w:top w:w="0" w:type="dxa"/>
              <w:left w:w="70" w:type="dxa"/>
              <w:bottom w:w="0" w:type="dxa"/>
              <w:right w:w="70" w:type="dxa"/>
            </w:tcMar>
            <w:vAlign w:val="center"/>
            <w:hideMark/>
          </w:tcPr>
          <w:p w:rsidR="00113A14" w:rsidRDefault="00113A14" w:rsidP="00113A14">
            <w:pPr>
              <w:jc w:val="center"/>
              <w:rPr>
                <w:color w:val="000000"/>
                <w:lang w:eastAsia="fr-FR"/>
              </w:rPr>
            </w:pPr>
            <w:r>
              <w:rPr>
                <w:color w:val="000000"/>
                <w:lang w:eastAsia="fr-FR"/>
              </w:rPr>
              <w:t>Pierre Alland</w:t>
            </w:r>
          </w:p>
        </w:tc>
        <w:tc>
          <w:tcPr>
            <w:tcW w:w="671" w:type="pct"/>
            <w:tcMar>
              <w:top w:w="0" w:type="dxa"/>
              <w:left w:w="70" w:type="dxa"/>
              <w:bottom w:w="0" w:type="dxa"/>
              <w:right w:w="70" w:type="dxa"/>
            </w:tcMar>
            <w:vAlign w:val="center"/>
            <w:hideMark/>
          </w:tcPr>
          <w:p w:rsidR="00113A14" w:rsidRDefault="00113A14" w:rsidP="00113A14">
            <w:pPr>
              <w:jc w:val="center"/>
              <w:rPr>
                <w:color w:val="000000"/>
                <w:lang w:eastAsia="fr-FR"/>
              </w:rPr>
            </w:pPr>
            <w:r>
              <w:rPr>
                <w:color w:val="000000"/>
                <w:lang w:eastAsia="fr-FR"/>
              </w:rPr>
              <w:t>Alpa Conseil</w:t>
            </w:r>
          </w:p>
        </w:tc>
        <w:tc>
          <w:tcPr>
            <w:tcW w:w="1583" w:type="pct"/>
            <w:tcMar>
              <w:top w:w="0" w:type="dxa"/>
              <w:left w:w="70" w:type="dxa"/>
              <w:bottom w:w="0" w:type="dxa"/>
              <w:right w:w="70" w:type="dxa"/>
            </w:tcMar>
            <w:vAlign w:val="center"/>
            <w:hideMark/>
          </w:tcPr>
          <w:p w:rsidR="00113A14" w:rsidRDefault="00112A8B" w:rsidP="00113A14">
            <w:pPr>
              <w:jc w:val="center"/>
              <w:rPr>
                <w:color w:val="0000FF"/>
                <w:u w:val="single"/>
                <w:lang w:eastAsia="fr-FR"/>
              </w:rPr>
            </w:pPr>
            <w:hyperlink r:id="rId19" w:history="1">
              <w:r w:rsidR="00113A14">
                <w:rPr>
                  <w:rStyle w:val="Lienhypertexte"/>
                  <w:color w:val="0000FF"/>
                  <w:lang w:eastAsia="fr-FR"/>
                </w:rPr>
                <w:t>pierre@alpaconseil.com </w:t>
              </w:r>
            </w:hyperlink>
          </w:p>
        </w:tc>
        <w:tc>
          <w:tcPr>
            <w:tcW w:w="914" w:type="pct"/>
            <w:tcMar>
              <w:top w:w="0" w:type="dxa"/>
              <w:left w:w="70" w:type="dxa"/>
              <w:bottom w:w="0" w:type="dxa"/>
              <w:right w:w="70" w:type="dxa"/>
            </w:tcMar>
            <w:vAlign w:val="center"/>
            <w:hideMark/>
          </w:tcPr>
          <w:p w:rsidR="00113A14" w:rsidRDefault="00113A14" w:rsidP="00113A14">
            <w:pPr>
              <w:jc w:val="center"/>
              <w:rPr>
                <w:color w:val="000000"/>
                <w:lang w:eastAsia="fr-FR"/>
              </w:rPr>
            </w:pPr>
            <w:r>
              <w:rPr>
                <w:color w:val="000000"/>
                <w:lang w:eastAsia="fr-FR"/>
              </w:rPr>
              <w:t>+33(0) 619 505 600</w:t>
            </w:r>
          </w:p>
        </w:tc>
        <w:tc>
          <w:tcPr>
            <w:tcW w:w="1103" w:type="pct"/>
            <w:tcMar>
              <w:top w:w="0" w:type="dxa"/>
              <w:left w:w="70" w:type="dxa"/>
              <w:bottom w:w="0" w:type="dxa"/>
              <w:right w:w="70" w:type="dxa"/>
            </w:tcMar>
            <w:vAlign w:val="center"/>
            <w:hideMark/>
          </w:tcPr>
          <w:p w:rsidR="00113A14" w:rsidRDefault="00113A14" w:rsidP="00113A14">
            <w:pPr>
              <w:rPr>
                <w:color w:val="000000"/>
                <w:lang w:eastAsia="fr-FR"/>
              </w:rPr>
            </w:pPr>
            <w:r>
              <w:rPr>
                <w:color w:val="000000"/>
                <w:lang w:eastAsia="fr-FR"/>
              </w:rPr>
              <w:t> </w:t>
            </w:r>
          </w:p>
        </w:tc>
      </w:tr>
    </w:tbl>
    <w:p w:rsidR="00F92818" w:rsidRDefault="00F92818" w:rsidP="00F92818">
      <w:pPr>
        <w:spacing w:after="0"/>
        <w:rPr>
          <w:b/>
          <w:sz w:val="24"/>
          <w:szCs w:val="24"/>
        </w:rPr>
      </w:pPr>
    </w:p>
    <w:p w:rsidR="00F92818" w:rsidRPr="00F92818" w:rsidRDefault="00F92818" w:rsidP="00F92818">
      <w:pPr>
        <w:pBdr>
          <w:bottom w:val="single" w:sz="24" w:space="1" w:color="008080"/>
        </w:pBdr>
        <w:spacing w:after="0"/>
        <w:rPr>
          <w:rFonts w:cstheme="minorHAnsi"/>
          <w:b/>
          <w:color w:val="008080"/>
          <w:sz w:val="28"/>
          <w:szCs w:val="24"/>
        </w:rPr>
      </w:pPr>
      <w:r w:rsidRPr="00F92818">
        <w:rPr>
          <w:rFonts w:cstheme="minorHAnsi"/>
          <w:b/>
          <w:color w:val="008080"/>
          <w:sz w:val="28"/>
          <w:szCs w:val="24"/>
        </w:rPr>
        <w:t>②-</w:t>
      </w:r>
      <w:r w:rsidR="00B33711">
        <w:rPr>
          <w:rFonts w:cstheme="minorHAnsi"/>
          <w:b/>
          <w:color w:val="008080"/>
          <w:sz w:val="28"/>
          <w:szCs w:val="24"/>
        </w:rPr>
        <w:t xml:space="preserve"> </w:t>
      </w:r>
      <w:r w:rsidR="00F05395" w:rsidRPr="00F92818">
        <w:rPr>
          <w:rFonts w:cstheme="minorHAnsi"/>
          <w:b/>
          <w:color w:val="008080"/>
          <w:sz w:val="28"/>
          <w:szCs w:val="24"/>
        </w:rPr>
        <w:t xml:space="preserve">CONTEXTE </w:t>
      </w:r>
    </w:p>
    <w:p w:rsidR="002D7BB3" w:rsidRPr="002D7BB3" w:rsidRDefault="00575D21" w:rsidP="002D7BB3">
      <w:pPr>
        <w:pBdr>
          <w:bottom w:val="single" w:sz="24" w:space="1" w:color="008080"/>
        </w:pBdr>
        <w:rPr>
          <w:i/>
          <w:szCs w:val="24"/>
        </w:rPr>
      </w:pPr>
      <w:r w:rsidRPr="00575D21">
        <w:rPr>
          <w:i/>
          <w:szCs w:val="24"/>
        </w:rPr>
        <w:t>(préciser les m</w:t>
      </w:r>
      <w:r w:rsidR="00F05395" w:rsidRPr="00575D21">
        <w:rPr>
          <w:i/>
          <w:szCs w:val="24"/>
        </w:rPr>
        <w:t>otivations à l’origine de la création du groupe – paragraphe de 5 lignes max</w:t>
      </w:r>
      <w:r>
        <w:rPr>
          <w:i/>
          <w:szCs w:val="24"/>
        </w:rPr>
        <w:t>)</w:t>
      </w:r>
    </w:p>
    <w:p w:rsidR="0003436A" w:rsidRDefault="008C3172" w:rsidP="0089154A">
      <w:pPr>
        <w:pStyle w:val="Paragraphedeliste"/>
        <w:numPr>
          <w:ilvl w:val="0"/>
          <w:numId w:val="5"/>
        </w:numPr>
        <w:jc w:val="both"/>
        <w:rPr>
          <w:b/>
          <w:sz w:val="20"/>
          <w:szCs w:val="24"/>
        </w:rPr>
      </w:pPr>
      <w:r>
        <w:rPr>
          <w:b/>
          <w:sz w:val="20"/>
          <w:szCs w:val="24"/>
        </w:rPr>
        <w:t xml:space="preserve">Réflexion sur la complémentarité stations/vallées </w:t>
      </w:r>
      <w:r w:rsidR="005E5605">
        <w:rPr>
          <w:b/>
          <w:sz w:val="20"/>
          <w:szCs w:val="24"/>
        </w:rPr>
        <w:t>(complémentarité des offres touristiques, cohérence des produits proposés, cohérence de l’image globale du territoire)</w:t>
      </w:r>
    </w:p>
    <w:p w:rsidR="008C3172" w:rsidRDefault="008C3172" w:rsidP="0089154A">
      <w:pPr>
        <w:pStyle w:val="Paragraphedeliste"/>
        <w:numPr>
          <w:ilvl w:val="0"/>
          <w:numId w:val="5"/>
        </w:numPr>
        <w:jc w:val="both"/>
        <w:rPr>
          <w:b/>
          <w:sz w:val="20"/>
          <w:szCs w:val="24"/>
        </w:rPr>
      </w:pPr>
      <w:r>
        <w:rPr>
          <w:b/>
          <w:sz w:val="20"/>
          <w:szCs w:val="24"/>
        </w:rPr>
        <w:lastRenderedPageBreak/>
        <w:t>Les stations sont des pôles structurants le tourisme estival</w:t>
      </w:r>
      <w:r w:rsidR="00212364">
        <w:rPr>
          <w:b/>
          <w:sz w:val="20"/>
          <w:szCs w:val="24"/>
        </w:rPr>
        <w:t xml:space="preserve"> et hivernal</w:t>
      </w:r>
      <w:r>
        <w:rPr>
          <w:b/>
          <w:sz w:val="20"/>
          <w:szCs w:val="24"/>
        </w:rPr>
        <w:t xml:space="preserve"> sur une majorité d’espaces valléens (offre de loisir, hébergement, image)</w:t>
      </w:r>
    </w:p>
    <w:p w:rsidR="00F92818" w:rsidRPr="008C3172" w:rsidRDefault="008C3172" w:rsidP="0089154A">
      <w:pPr>
        <w:pStyle w:val="Paragraphedeliste"/>
        <w:numPr>
          <w:ilvl w:val="0"/>
          <w:numId w:val="5"/>
        </w:numPr>
        <w:pBdr>
          <w:bottom w:val="single" w:sz="24" w:space="1" w:color="008080"/>
        </w:pBdr>
        <w:jc w:val="both"/>
        <w:rPr>
          <w:b/>
          <w:sz w:val="20"/>
          <w:szCs w:val="24"/>
        </w:rPr>
      </w:pPr>
      <w:r w:rsidRPr="008C3172">
        <w:rPr>
          <w:b/>
          <w:sz w:val="20"/>
          <w:szCs w:val="24"/>
        </w:rPr>
        <w:t>Nécessité de construire une vision partagée des dynamiques économiques et touristiques afin d’anticiper les évolutions</w:t>
      </w:r>
      <w:r w:rsidR="00212364">
        <w:rPr>
          <w:b/>
          <w:sz w:val="20"/>
          <w:szCs w:val="24"/>
        </w:rPr>
        <w:t xml:space="preserve"> et les inclure dans les futures documents stratégiques territoriaux</w:t>
      </w:r>
    </w:p>
    <w:p w:rsidR="0003436A" w:rsidRPr="00F92818" w:rsidRDefault="00F92818" w:rsidP="00F92818">
      <w:pPr>
        <w:pBdr>
          <w:bottom w:val="single" w:sz="24" w:space="1" w:color="008080"/>
        </w:pBdr>
        <w:spacing w:after="0"/>
        <w:rPr>
          <w:rFonts w:cstheme="minorHAnsi"/>
          <w:b/>
          <w:color w:val="008080"/>
          <w:sz w:val="28"/>
          <w:szCs w:val="24"/>
        </w:rPr>
      </w:pPr>
      <w:r w:rsidRPr="00F92818">
        <w:rPr>
          <w:rFonts w:cstheme="minorHAnsi"/>
          <w:b/>
          <w:color w:val="008080"/>
          <w:sz w:val="28"/>
          <w:szCs w:val="24"/>
        </w:rPr>
        <w:t xml:space="preserve">③- </w:t>
      </w:r>
      <w:r w:rsidR="0003436A" w:rsidRPr="00F92818">
        <w:rPr>
          <w:rFonts w:cstheme="minorHAnsi"/>
          <w:b/>
          <w:color w:val="008080"/>
          <w:sz w:val="28"/>
          <w:szCs w:val="24"/>
        </w:rPr>
        <w:t>CADRAGE DU PROJET</w:t>
      </w:r>
    </w:p>
    <w:p w:rsidR="00575D21" w:rsidRPr="00034174" w:rsidRDefault="00B33711" w:rsidP="00F92818">
      <w:pPr>
        <w:spacing w:before="120" w:after="120"/>
      </w:pPr>
      <w:r>
        <w:rPr>
          <w:b/>
          <w:sz w:val="24"/>
          <w:szCs w:val="24"/>
        </w:rPr>
        <w:t>L’enjeu, le problème à résoudre</w:t>
      </w:r>
    </w:p>
    <w:p w:rsidR="00F92818" w:rsidRDefault="008C3172" w:rsidP="008C3172">
      <w:pPr>
        <w:pStyle w:val="Paragraphedeliste"/>
        <w:numPr>
          <w:ilvl w:val="0"/>
          <w:numId w:val="4"/>
        </w:numPr>
        <w:rPr>
          <w:sz w:val="20"/>
          <w:szCs w:val="24"/>
        </w:rPr>
      </w:pPr>
      <w:r>
        <w:rPr>
          <w:sz w:val="20"/>
          <w:szCs w:val="24"/>
        </w:rPr>
        <w:t>Intégrer les stations dans une stratégie touristique intégrée à l’échelle d’espace de développement pertinent</w:t>
      </w:r>
    </w:p>
    <w:p w:rsidR="008C3172" w:rsidRPr="008C3172" w:rsidRDefault="008C3172" w:rsidP="008C3172">
      <w:pPr>
        <w:pStyle w:val="Paragraphedeliste"/>
        <w:numPr>
          <w:ilvl w:val="0"/>
          <w:numId w:val="4"/>
        </w:numPr>
        <w:rPr>
          <w:sz w:val="20"/>
          <w:szCs w:val="24"/>
        </w:rPr>
      </w:pPr>
      <w:r>
        <w:rPr>
          <w:sz w:val="20"/>
          <w:szCs w:val="24"/>
        </w:rPr>
        <w:t>Outiller les acteurs du développement socio-économique de clés de compréhension des évolutions structurelles liée à l’offre touristique en station (été/hiver)</w:t>
      </w:r>
    </w:p>
    <w:p w:rsidR="0003436A" w:rsidRPr="00034174" w:rsidRDefault="0003436A" w:rsidP="0003436A">
      <w:r>
        <w:rPr>
          <w:b/>
          <w:sz w:val="24"/>
          <w:szCs w:val="24"/>
        </w:rPr>
        <w:t xml:space="preserve">Objectifs </w:t>
      </w:r>
      <w:r w:rsidRPr="0003436A">
        <w:rPr>
          <w:i/>
          <w:szCs w:val="24"/>
        </w:rPr>
        <w:t>(</w:t>
      </w:r>
      <w:r w:rsidR="00F92818">
        <w:rPr>
          <w:i/>
          <w:szCs w:val="24"/>
        </w:rPr>
        <w:t>définir ce que le groupe souhaite atteindre dans le cadre du groupe thématique</w:t>
      </w:r>
      <w:r w:rsidRPr="0003436A">
        <w:rPr>
          <w:i/>
          <w:szCs w:val="24"/>
        </w:rPr>
        <w:t>)</w:t>
      </w:r>
    </w:p>
    <w:p w:rsidR="008C3172" w:rsidRDefault="008C3172" w:rsidP="00A7118D">
      <w:pPr>
        <w:pStyle w:val="Paragraphedeliste"/>
        <w:numPr>
          <w:ilvl w:val="0"/>
          <w:numId w:val="4"/>
        </w:numPr>
        <w:rPr>
          <w:szCs w:val="24"/>
        </w:rPr>
      </w:pPr>
      <w:r w:rsidRPr="008C3172">
        <w:rPr>
          <w:szCs w:val="24"/>
        </w:rPr>
        <w:t xml:space="preserve">Définir des indicateurs de </w:t>
      </w:r>
      <w:r w:rsidR="00570A51" w:rsidRPr="008C3172">
        <w:rPr>
          <w:szCs w:val="24"/>
        </w:rPr>
        <w:t>compréhension</w:t>
      </w:r>
      <w:r w:rsidRPr="008C3172">
        <w:rPr>
          <w:szCs w:val="24"/>
        </w:rPr>
        <w:t xml:space="preserve"> des dynamiques économiques et touristiques permettant de comparer les évolutions et de créer des modèles types </w:t>
      </w:r>
    </w:p>
    <w:p w:rsidR="00F92818" w:rsidRDefault="008C3172" w:rsidP="00A7118D">
      <w:pPr>
        <w:pStyle w:val="Paragraphedeliste"/>
        <w:numPr>
          <w:ilvl w:val="0"/>
          <w:numId w:val="4"/>
        </w:numPr>
        <w:rPr>
          <w:szCs w:val="24"/>
        </w:rPr>
      </w:pPr>
      <w:r>
        <w:rPr>
          <w:szCs w:val="24"/>
        </w:rPr>
        <w:t>Alimenter un cadre de travail politique (futur CIMA notamment), mais aussi au niveau local</w:t>
      </w:r>
    </w:p>
    <w:p w:rsidR="00F92818" w:rsidRPr="00034174" w:rsidRDefault="0003436A" w:rsidP="00F92818">
      <w:r>
        <w:rPr>
          <w:b/>
          <w:sz w:val="24"/>
          <w:szCs w:val="24"/>
        </w:rPr>
        <w:t>Bénéfices attendus</w:t>
      </w:r>
      <w:r w:rsidR="00F92818">
        <w:rPr>
          <w:b/>
          <w:sz w:val="24"/>
          <w:szCs w:val="24"/>
        </w:rPr>
        <w:t xml:space="preserve"> </w:t>
      </w:r>
      <w:r w:rsidR="00F92818" w:rsidRPr="0003436A">
        <w:rPr>
          <w:i/>
          <w:szCs w:val="24"/>
        </w:rPr>
        <w:t>(</w:t>
      </w:r>
      <w:r w:rsidR="00F92818">
        <w:rPr>
          <w:i/>
          <w:szCs w:val="24"/>
        </w:rPr>
        <w:t xml:space="preserve">que doit apporter </w:t>
      </w:r>
      <w:r w:rsidR="00B33711">
        <w:rPr>
          <w:i/>
          <w:szCs w:val="24"/>
        </w:rPr>
        <w:t xml:space="preserve">le travail du groupe </w:t>
      </w:r>
      <w:r w:rsidR="00F92818">
        <w:rPr>
          <w:i/>
          <w:szCs w:val="24"/>
        </w:rPr>
        <w:t>aux espaces valléens et au réseau</w:t>
      </w:r>
      <w:r w:rsidR="00B33711">
        <w:rPr>
          <w:i/>
          <w:szCs w:val="24"/>
        </w:rPr>
        <w:t> ?</w:t>
      </w:r>
      <w:r w:rsidR="00F92818">
        <w:rPr>
          <w:i/>
          <w:szCs w:val="24"/>
        </w:rPr>
        <w:t>)</w:t>
      </w:r>
    </w:p>
    <w:p w:rsidR="00575D21" w:rsidRDefault="008C3172" w:rsidP="00570A51">
      <w:pPr>
        <w:pStyle w:val="Paragraphedeliste"/>
        <w:numPr>
          <w:ilvl w:val="0"/>
          <w:numId w:val="4"/>
        </w:numPr>
        <w:rPr>
          <w:szCs w:val="24"/>
        </w:rPr>
      </w:pPr>
      <w:r>
        <w:rPr>
          <w:szCs w:val="24"/>
        </w:rPr>
        <w:t xml:space="preserve">Un discours et une crédibilité sur la thématique du développement touristique et économique des stations </w:t>
      </w:r>
    </w:p>
    <w:p w:rsidR="00106534" w:rsidRPr="00570A51" w:rsidRDefault="00106534" w:rsidP="00570A51">
      <w:pPr>
        <w:pStyle w:val="Paragraphedeliste"/>
        <w:numPr>
          <w:ilvl w:val="0"/>
          <w:numId w:val="4"/>
        </w:numPr>
        <w:rPr>
          <w:szCs w:val="24"/>
        </w:rPr>
      </w:pPr>
      <w:r>
        <w:rPr>
          <w:szCs w:val="24"/>
        </w:rPr>
        <w:t>Des idées et modèles reproductibles afin de qualifier les offres touristiques en station et en vallée.</w:t>
      </w:r>
    </w:p>
    <w:p w:rsidR="00B17F20" w:rsidRPr="00034174" w:rsidRDefault="0003436A" w:rsidP="0003436A">
      <w:r w:rsidRPr="00034174">
        <w:rPr>
          <w:b/>
          <w:sz w:val="24"/>
          <w:szCs w:val="24"/>
        </w:rPr>
        <w:t>Points de vigilance</w:t>
      </w:r>
      <w:r>
        <w:rPr>
          <w:b/>
          <w:sz w:val="24"/>
          <w:szCs w:val="24"/>
        </w:rPr>
        <w:t xml:space="preserve"> </w:t>
      </w:r>
      <w:r w:rsidRPr="0003436A">
        <w:rPr>
          <w:i/>
          <w:szCs w:val="24"/>
        </w:rPr>
        <w:t>(</w:t>
      </w:r>
      <w:r w:rsidR="00575D21">
        <w:rPr>
          <w:i/>
          <w:szCs w:val="24"/>
        </w:rPr>
        <w:t>mettre en évidence les p</w:t>
      </w:r>
      <w:r w:rsidR="00B17F20" w:rsidRPr="0003436A">
        <w:rPr>
          <w:i/>
          <w:szCs w:val="24"/>
        </w:rPr>
        <w:t xml:space="preserve">aramètres à prendre en compte, </w:t>
      </w:r>
      <w:r w:rsidR="00575D21">
        <w:rPr>
          <w:i/>
          <w:szCs w:val="24"/>
        </w:rPr>
        <w:t xml:space="preserve">les </w:t>
      </w:r>
      <w:r w:rsidR="00B17F20" w:rsidRPr="0003436A">
        <w:rPr>
          <w:i/>
          <w:szCs w:val="24"/>
        </w:rPr>
        <w:t>éventuelles craintes,</w:t>
      </w:r>
      <w:r w:rsidR="00575D21">
        <w:rPr>
          <w:i/>
          <w:szCs w:val="24"/>
        </w:rPr>
        <w:t xml:space="preserve"> les</w:t>
      </w:r>
      <w:r w:rsidR="00B17F20" w:rsidRPr="0003436A">
        <w:rPr>
          <w:i/>
          <w:szCs w:val="24"/>
        </w:rPr>
        <w:t xml:space="preserve"> freins</w:t>
      </w:r>
      <w:r w:rsidR="00575D21">
        <w:rPr>
          <w:i/>
          <w:szCs w:val="24"/>
        </w:rPr>
        <w:t xml:space="preserve"> potentiels</w:t>
      </w:r>
      <w:r w:rsidR="00B17F20" w:rsidRPr="0003436A">
        <w:rPr>
          <w:i/>
          <w:szCs w:val="24"/>
        </w:rPr>
        <w:t xml:space="preserve"> au travail du groupe</w:t>
      </w:r>
      <w:r w:rsidRPr="0003436A">
        <w:rPr>
          <w:i/>
          <w:szCs w:val="24"/>
        </w:rPr>
        <w:t>)</w:t>
      </w:r>
    </w:p>
    <w:p w:rsidR="00113A14" w:rsidRDefault="00570A51" w:rsidP="004A564F">
      <w:pPr>
        <w:pStyle w:val="Paragraphedeliste"/>
        <w:numPr>
          <w:ilvl w:val="0"/>
          <w:numId w:val="4"/>
        </w:numPr>
        <w:rPr>
          <w:szCs w:val="24"/>
        </w:rPr>
      </w:pPr>
      <w:r w:rsidRPr="00113A14">
        <w:rPr>
          <w:szCs w:val="24"/>
        </w:rPr>
        <w:t xml:space="preserve">L’enjeu du groupe de travail n’est pas </w:t>
      </w:r>
      <w:r w:rsidR="00106534">
        <w:rPr>
          <w:szCs w:val="24"/>
        </w:rPr>
        <w:t xml:space="preserve">que </w:t>
      </w:r>
      <w:r w:rsidRPr="00113A14">
        <w:rPr>
          <w:szCs w:val="24"/>
        </w:rPr>
        <w:t>la diversification touristique</w:t>
      </w:r>
    </w:p>
    <w:p w:rsidR="00113A14" w:rsidRPr="00570A51" w:rsidRDefault="00113A14" w:rsidP="00113A14">
      <w:pPr>
        <w:pStyle w:val="Paragraphedeliste"/>
        <w:numPr>
          <w:ilvl w:val="0"/>
          <w:numId w:val="4"/>
        </w:numPr>
        <w:rPr>
          <w:szCs w:val="24"/>
        </w:rPr>
      </w:pPr>
      <w:r>
        <w:rPr>
          <w:szCs w:val="24"/>
        </w:rPr>
        <w:t xml:space="preserve">L’enjeu du groupe de travail n’est pas </w:t>
      </w:r>
      <w:r w:rsidR="00106534">
        <w:rPr>
          <w:szCs w:val="24"/>
        </w:rPr>
        <w:t xml:space="preserve">que </w:t>
      </w:r>
      <w:r>
        <w:rPr>
          <w:szCs w:val="24"/>
        </w:rPr>
        <w:t>le changement climatique</w:t>
      </w:r>
    </w:p>
    <w:p w:rsidR="00113A14" w:rsidRPr="00113A14" w:rsidRDefault="00113A14" w:rsidP="00113A14">
      <w:pPr>
        <w:rPr>
          <w:szCs w:val="24"/>
        </w:rPr>
        <w:sectPr w:rsidR="00113A14" w:rsidRPr="00113A14" w:rsidSect="00B17F20">
          <w:pgSz w:w="11906" w:h="16838"/>
          <w:pgMar w:top="851" w:right="1417" w:bottom="1417" w:left="1417" w:header="708" w:footer="708" w:gutter="0"/>
          <w:cols w:space="708"/>
          <w:docGrid w:linePitch="360"/>
        </w:sectPr>
      </w:pPr>
    </w:p>
    <w:p w:rsidR="00F05395" w:rsidRDefault="00113A14" w:rsidP="00F05395">
      <w:pPr>
        <w:spacing w:after="0" w:line="240" w:lineRule="auto"/>
      </w:pPr>
      <w:r w:rsidRPr="00113A14">
        <w:rPr>
          <w:noProof/>
          <w:lang w:eastAsia="fr-FR"/>
        </w:rPr>
        <w:lastRenderedPageBreak/>
        <w:drawing>
          <wp:anchor distT="0" distB="0" distL="114300" distR="114300" simplePos="0" relativeHeight="251658240" behindDoc="1" locked="0" layoutInCell="1" allowOverlap="1">
            <wp:simplePos x="0" y="0"/>
            <wp:positionH relativeFrom="column">
              <wp:posOffset>-198120</wp:posOffset>
            </wp:positionH>
            <wp:positionV relativeFrom="paragraph">
              <wp:posOffset>0</wp:posOffset>
            </wp:positionV>
            <wp:extent cx="10012680" cy="4709160"/>
            <wp:effectExtent l="0" t="0" r="0" b="15240"/>
            <wp:wrapTight wrapText="bothSides">
              <wp:wrapPolygon edited="0">
                <wp:start x="9205" y="0"/>
                <wp:lineTo x="9164" y="175"/>
                <wp:lineTo x="9123" y="3495"/>
                <wp:lineTo x="9288" y="4194"/>
                <wp:lineTo x="5260" y="5068"/>
                <wp:lineTo x="5260" y="5592"/>
                <wp:lineTo x="4027" y="5592"/>
                <wp:lineTo x="3822" y="5767"/>
                <wp:lineTo x="3822" y="9262"/>
                <wp:lineTo x="3945" y="9786"/>
                <wp:lineTo x="4151" y="9786"/>
                <wp:lineTo x="2219" y="10573"/>
                <wp:lineTo x="1726" y="10835"/>
                <wp:lineTo x="1726" y="11184"/>
                <wp:lineTo x="493" y="11272"/>
                <wp:lineTo x="288" y="11447"/>
                <wp:lineTo x="288" y="14854"/>
                <wp:lineTo x="411" y="15379"/>
                <wp:lineTo x="616" y="15379"/>
                <wp:lineTo x="616" y="15990"/>
                <wp:lineTo x="4438" y="16777"/>
                <wp:lineTo x="5384" y="17126"/>
                <wp:lineTo x="5384" y="20447"/>
                <wp:lineTo x="5507" y="20971"/>
                <wp:lineTo x="5712" y="20971"/>
                <wp:lineTo x="5795" y="21583"/>
                <wp:lineTo x="9288" y="21583"/>
                <wp:lineTo x="9329" y="21583"/>
                <wp:lineTo x="9411" y="17388"/>
                <wp:lineTo x="8836" y="16951"/>
                <wp:lineTo x="13027" y="16777"/>
                <wp:lineTo x="21329" y="15990"/>
                <wp:lineTo x="21329" y="11709"/>
                <wp:lineTo x="20795" y="11272"/>
                <wp:lineTo x="19644" y="10922"/>
                <wp:lineTo x="19315" y="10660"/>
                <wp:lineTo x="17795" y="9786"/>
                <wp:lineTo x="17836" y="6029"/>
                <wp:lineTo x="17260" y="5592"/>
                <wp:lineTo x="16027" y="5592"/>
                <wp:lineTo x="16110" y="5155"/>
                <wp:lineTo x="12493" y="4194"/>
                <wp:lineTo x="12534" y="1136"/>
                <wp:lineTo x="12411" y="699"/>
                <wp:lineTo x="12082" y="0"/>
                <wp:lineTo x="9205" y="0"/>
              </wp:wrapPolygon>
            </wp:wrapTight>
            <wp:docPr id="1" name="Diagramme 1">
              <a:extLst xmlns:a="http://schemas.openxmlformats.org/drawingml/2006/main">
                <a:ext uri="{FF2B5EF4-FFF2-40B4-BE49-F238E27FC236}">
                  <a16:creationId xmlns:a16="http://schemas.microsoft.com/office/drawing/2014/main" id="{F0AC0231-C2CC-4376-BB40-8F6840BCF85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p>
    <w:p w:rsidR="00113A14" w:rsidRDefault="00106534" w:rsidP="00F05395">
      <w:pPr>
        <w:spacing w:after="0" w:line="240" w:lineRule="auto"/>
        <w:sectPr w:rsidR="00113A14" w:rsidSect="00113A14">
          <w:pgSz w:w="16838" w:h="11906" w:orient="landscape"/>
          <w:pgMar w:top="720" w:right="720" w:bottom="720" w:left="720" w:header="708" w:footer="708" w:gutter="0"/>
          <w:cols w:space="708"/>
          <w:docGrid w:linePitch="360"/>
        </w:sectPr>
      </w:pPr>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4130040</wp:posOffset>
                </wp:positionH>
                <wp:positionV relativeFrom="paragraph">
                  <wp:posOffset>3319145</wp:posOffset>
                </wp:positionV>
                <wp:extent cx="4991100" cy="769620"/>
                <wp:effectExtent l="0" t="38100" r="76200" b="30480"/>
                <wp:wrapNone/>
                <wp:docPr id="13" name="Connecteur en angle 13"/>
                <wp:cNvGraphicFramePr/>
                <a:graphic xmlns:a="http://schemas.openxmlformats.org/drawingml/2006/main">
                  <a:graphicData uri="http://schemas.microsoft.com/office/word/2010/wordprocessingShape">
                    <wps:wsp>
                      <wps:cNvCnPr/>
                      <wps:spPr>
                        <a:xfrm flipV="1">
                          <a:off x="0" y="0"/>
                          <a:ext cx="4991100" cy="769620"/>
                        </a:xfrm>
                        <a:prstGeom prst="bentConnector3">
                          <a:avLst>
                            <a:gd name="adj1" fmla="val 10007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487BD6"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13" o:spid="_x0000_s1026" type="#_x0000_t34" style="position:absolute;margin-left:325.2pt;margin-top:261.35pt;width:393pt;height:60.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" adj="21616" strokecolor="#4579b8 [3044]">
                <v:stroke endarrow="block"/>
              </v:shape>
            </w:pict>
          </mc:Fallback>
        </mc:AlternateContent>
      </w:r>
      <w:r>
        <w:rPr>
          <w:noProof/>
          <w:lang w:eastAsia="fr-FR"/>
        </w:rPr>
        <mc:AlternateContent>
          <mc:Choice Requires="wps">
            <w:drawing>
              <wp:anchor distT="0" distB="0" distL="114300" distR="114300" simplePos="0" relativeHeight="251666432" behindDoc="0" locked="0" layoutInCell="1" allowOverlap="1">
                <wp:simplePos x="0" y="0"/>
                <wp:positionH relativeFrom="column">
                  <wp:posOffset>4130040</wp:posOffset>
                </wp:positionH>
                <wp:positionV relativeFrom="paragraph">
                  <wp:posOffset>3319145</wp:posOffset>
                </wp:positionV>
                <wp:extent cx="3276600" cy="769620"/>
                <wp:effectExtent l="0" t="38100" r="76200" b="30480"/>
                <wp:wrapNone/>
                <wp:docPr id="8" name="Connecteur en angle 8"/>
                <wp:cNvGraphicFramePr/>
                <a:graphic xmlns:a="http://schemas.openxmlformats.org/drawingml/2006/main">
                  <a:graphicData uri="http://schemas.microsoft.com/office/word/2010/wordprocessingShape">
                    <wps:wsp>
                      <wps:cNvCnPr/>
                      <wps:spPr>
                        <a:xfrm flipV="1">
                          <a:off x="0" y="0"/>
                          <a:ext cx="3276600" cy="769620"/>
                        </a:xfrm>
                        <a:prstGeom prst="bentConnector3">
                          <a:avLst>
                            <a:gd name="adj1" fmla="val 10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1590A7" id="Connecteur en angle 8" o:spid="_x0000_s1026" type="#_x0000_t34" style="position:absolute;margin-left:325.2pt;margin-top:261.35pt;width:258pt;height:60.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" adj="21600" strokecolor="#4579b8 [3044]">
                <v:stroke endarrow="block"/>
              </v:shape>
            </w:pict>
          </mc:Fallback>
        </mc:AlternateContent>
      </w:r>
      <w:r w:rsidR="00113A14" w:rsidRPr="00113A14">
        <w:rPr>
          <w:noProof/>
          <w:lang w:eastAsia="fr-FR"/>
        </w:rPr>
        <mc:AlternateContent>
          <mc:Choice Requires="wps">
            <w:drawing>
              <wp:anchor distT="0" distB="0" distL="114300" distR="114300" simplePos="0" relativeHeight="251665408" behindDoc="0" locked="0" layoutInCell="1" allowOverlap="1" wp14:anchorId="716104FA" wp14:editId="48DC9268">
                <wp:simplePos x="0" y="0"/>
                <wp:positionH relativeFrom="column">
                  <wp:posOffset>6948805</wp:posOffset>
                </wp:positionH>
                <wp:positionV relativeFrom="paragraph">
                  <wp:posOffset>5546090</wp:posOffset>
                </wp:positionV>
                <wp:extent cx="3030855" cy="886460"/>
                <wp:effectExtent l="0" t="0" r="17145" b="27940"/>
                <wp:wrapNone/>
                <wp:docPr id="7" name="Rectangle : coins arrondis 10">
                  <a:extLst xmlns:a="http://schemas.openxmlformats.org/drawingml/2006/main">
                    <a:ext uri="{FF2B5EF4-FFF2-40B4-BE49-F238E27FC236}">
                      <a16:creationId xmlns:a16="http://schemas.microsoft.com/office/drawing/2014/main" id="{CE146911-6B31-4701-8E59-82FFF36CB814}"/>
                    </a:ext>
                  </a:extLst>
                </wp:docPr>
                <wp:cNvGraphicFramePr/>
                <a:graphic xmlns:a="http://schemas.openxmlformats.org/drawingml/2006/main">
                  <a:graphicData uri="http://schemas.microsoft.com/office/word/2010/wordprocessingShape">
                    <wps:wsp>
                      <wps:cNvSpPr/>
                      <wps:spPr>
                        <a:xfrm>
                          <a:off x="0" y="0"/>
                          <a:ext cx="3030855" cy="886460"/>
                        </a:xfrm>
                        <a:prstGeom prst="round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rsidR="00113A14" w:rsidRDefault="00113A14" w:rsidP="00113A14">
                            <w:pPr>
                              <w:pStyle w:val="NormalWeb"/>
                              <w:spacing w:before="0" w:beforeAutospacing="0" w:after="0" w:afterAutospacing="0"/>
                              <w:jc w:val="center"/>
                            </w:pPr>
                            <w:r>
                              <w:rPr>
                                <w:rFonts w:asciiTheme="minorHAnsi" w:hAnsi="Calibri" w:cstheme="minorBidi"/>
                                <w:i/>
                                <w:iCs/>
                                <w:color w:val="C0504D" w:themeColor="accent2"/>
                                <w:kern w:val="24"/>
                                <w:sz w:val="36"/>
                                <w:szCs w:val="36"/>
                              </w:rPr>
                              <w:t>Pratiques et expériences reproductibles</w:t>
                            </w:r>
                          </w:p>
                        </w:txbxContent>
                      </wps:txbx>
                      <wps:bodyPr wrap="square" rtlCol="0" anchor="ctr"/>
                    </wps:wsp>
                  </a:graphicData>
                </a:graphic>
                <wp14:sizeRelH relativeFrom="margin">
                  <wp14:pctWidth>0</wp14:pctWidth>
                </wp14:sizeRelH>
              </wp:anchor>
            </w:drawing>
          </mc:Choice>
          <mc:Fallback>
            <w:pict>
              <v:roundrect w14:anchorId="716104FA" id="Rectangle : coins arrondis 10" o:spid="_x0000_s1026" style="position:absolute;margin-left:547.15pt;margin-top:436.7pt;width:238.65pt;height:69.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" filled="f" strokecolor="#c0504d [3205]">
                <v:textbox>
                  <w:txbxContent>
                    <w:p w:rsidR="00113A14" w:rsidRDefault="00113A14" w:rsidP="00113A14">
                      <w:pPr>
                        <w:pStyle w:val="NormalWeb"/>
                        <w:spacing w:before="0" w:beforeAutospacing="0" w:after="0" w:afterAutospacing="0"/>
                        <w:jc w:val="center"/>
                      </w:pPr>
                      <w:r>
                        <w:rPr>
                          <w:rFonts w:asciiTheme="minorHAnsi" w:hAnsi="Calibri" w:cstheme="minorBidi"/>
                          <w:i/>
                          <w:iCs/>
                          <w:color w:val="C0504D" w:themeColor="accent2"/>
                          <w:kern w:val="24"/>
                          <w:sz w:val="36"/>
                          <w:szCs w:val="36"/>
                        </w:rPr>
                        <w:t>Pratiques et expériences reproductibles</w:t>
                      </w:r>
                    </w:p>
                  </w:txbxContent>
                </v:textbox>
              </v:roundrect>
            </w:pict>
          </mc:Fallback>
        </mc:AlternateContent>
      </w:r>
      <w:r w:rsidR="00113A14" w:rsidRPr="00113A14">
        <w:rPr>
          <w:noProof/>
          <w:lang w:eastAsia="fr-FR"/>
        </w:rPr>
        <mc:AlternateContent>
          <mc:Choice Requires="wps">
            <w:drawing>
              <wp:anchor distT="0" distB="0" distL="114300" distR="114300" simplePos="0" relativeHeight="251661312" behindDoc="0" locked="0" layoutInCell="1" allowOverlap="1" wp14:anchorId="56103F7A" wp14:editId="4D570E4C">
                <wp:simplePos x="0" y="0"/>
                <wp:positionH relativeFrom="column">
                  <wp:posOffset>3176905</wp:posOffset>
                </wp:positionH>
                <wp:positionV relativeFrom="paragraph">
                  <wp:posOffset>5505450</wp:posOffset>
                </wp:positionV>
                <wp:extent cx="3528060" cy="937260"/>
                <wp:effectExtent l="0" t="0" r="15240" b="15240"/>
                <wp:wrapNone/>
                <wp:docPr id="10" name="Rectangle : coins arrondis 9">
                  <a:extLst xmlns:a="http://schemas.openxmlformats.org/drawingml/2006/main">
                    <a:ext uri="{FF2B5EF4-FFF2-40B4-BE49-F238E27FC236}">
                      <a16:creationId xmlns:a16="http://schemas.microsoft.com/office/drawing/2014/main" id="{2ABEE80C-58E3-4A0E-B24B-44C27FEBA0AD}"/>
                    </a:ext>
                  </a:extLst>
                </wp:docPr>
                <wp:cNvGraphicFramePr/>
                <a:graphic xmlns:a="http://schemas.openxmlformats.org/drawingml/2006/main">
                  <a:graphicData uri="http://schemas.microsoft.com/office/word/2010/wordprocessingShape">
                    <wps:wsp>
                      <wps:cNvSpPr/>
                      <wps:spPr>
                        <a:xfrm>
                          <a:off x="0" y="0"/>
                          <a:ext cx="3528060" cy="937260"/>
                        </a:xfrm>
                        <a:prstGeom prst="round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rsidR="00113A14" w:rsidRDefault="00113A14" w:rsidP="00113A14">
                            <w:pPr>
                              <w:pStyle w:val="NormalWeb"/>
                              <w:spacing w:before="0" w:beforeAutospacing="0" w:after="0" w:afterAutospacing="0"/>
                              <w:jc w:val="center"/>
                            </w:pPr>
                            <w:r>
                              <w:rPr>
                                <w:rFonts w:asciiTheme="minorHAnsi" w:hAnsi="Calibri" w:cstheme="minorBidi"/>
                                <w:i/>
                                <w:iCs/>
                                <w:color w:val="C0504D" w:themeColor="accent2"/>
                                <w:kern w:val="24"/>
                                <w:sz w:val="36"/>
                                <w:szCs w:val="36"/>
                              </w:rPr>
                              <w:t>Méthodologies transférables d’analyse et d’aide à la décision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6103F7A" id="Rectangle : coins arrondis 9" o:spid="_x0000_s1027" style="position:absolute;margin-left:250.15pt;margin-top:433.5pt;width:277.8pt;height:7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" filled="f" strokecolor="#c0504d [3205]">
                <v:textbox>
                  <w:txbxContent>
                    <w:p w:rsidR="00113A14" w:rsidRDefault="00113A14" w:rsidP="00113A14">
                      <w:pPr>
                        <w:pStyle w:val="NormalWeb"/>
                        <w:spacing w:before="0" w:beforeAutospacing="0" w:after="0" w:afterAutospacing="0"/>
                        <w:jc w:val="center"/>
                      </w:pPr>
                      <w:r>
                        <w:rPr>
                          <w:rFonts w:asciiTheme="minorHAnsi" w:hAnsi="Calibri" w:cstheme="minorBidi"/>
                          <w:i/>
                          <w:iCs/>
                          <w:color w:val="C0504D" w:themeColor="accent2"/>
                          <w:kern w:val="24"/>
                          <w:sz w:val="36"/>
                          <w:szCs w:val="36"/>
                        </w:rPr>
                        <w:t>Méthodologies transférables d’analyse et d’aide à la décision</w:t>
                      </w:r>
                    </w:p>
                  </w:txbxContent>
                </v:textbox>
              </v:roundrect>
            </w:pict>
          </mc:Fallback>
        </mc:AlternateContent>
      </w:r>
      <w:r w:rsidR="00113A14" w:rsidRPr="00113A14">
        <w:rPr>
          <w:noProof/>
          <w:lang w:eastAsia="fr-FR"/>
        </w:rPr>
        <mc:AlternateContent>
          <mc:Choice Requires="wps">
            <w:drawing>
              <wp:anchor distT="0" distB="0" distL="114300" distR="114300" simplePos="0" relativeHeight="251660288" behindDoc="0" locked="0" layoutInCell="1" allowOverlap="1" wp14:anchorId="27A410F4" wp14:editId="266D620B">
                <wp:simplePos x="0" y="0"/>
                <wp:positionH relativeFrom="column">
                  <wp:posOffset>-358775</wp:posOffset>
                </wp:positionH>
                <wp:positionV relativeFrom="paragraph">
                  <wp:posOffset>5490210</wp:posOffset>
                </wp:positionV>
                <wp:extent cx="3383280" cy="944880"/>
                <wp:effectExtent l="0" t="0" r="26670" b="26670"/>
                <wp:wrapNone/>
                <wp:docPr id="9" name="Rectangle : coins arrondis 8">
                  <a:extLst xmlns:a="http://schemas.openxmlformats.org/drawingml/2006/main">
                    <a:ext uri="{FF2B5EF4-FFF2-40B4-BE49-F238E27FC236}">
                      <a16:creationId xmlns:a16="http://schemas.microsoft.com/office/drawing/2014/main" id="{083226C6-2E13-47BF-B115-97C91C46B754}"/>
                    </a:ext>
                  </a:extLst>
                </wp:docPr>
                <wp:cNvGraphicFramePr/>
                <a:graphic xmlns:a="http://schemas.openxmlformats.org/drawingml/2006/main">
                  <a:graphicData uri="http://schemas.microsoft.com/office/word/2010/wordprocessingShape">
                    <wps:wsp>
                      <wps:cNvSpPr/>
                      <wps:spPr>
                        <a:xfrm>
                          <a:off x="0" y="0"/>
                          <a:ext cx="3383280" cy="944880"/>
                        </a:xfrm>
                        <a:prstGeom prst="round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rsidR="00113A14" w:rsidRDefault="00113A14" w:rsidP="00113A14">
                            <w:pPr>
                              <w:pStyle w:val="NormalWeb"/>
                              <w:spacing w:before="0" w:beforeAutospacing="0" w:after="0" w:afterAutospacing="0"/>
                              <w:jc w:val="center"/>
                            </w:pPr>
                            <w:r>
                              <w:rPr>
                                <w:rFonts w:asciiTheme="minorHAnsi" w:hAnsi="Calibri" w:cstheme="minorBidi"/>
                                <w:i/>
                                <w:iCs/>
                                <w:color w:val="C0504D" w:themeColor="accent2"/>
                                <w:kern w:val="24"/>
                                <w:sz w:val="36"/>
                                <w:szCs w:val="36"/>
                              </w:rPr>
                              <w:t>Vision et cadre interrégional pour aborder la problématique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7A410F4" id="Rectangle : coins arrondis 8" o:spid="_x0000_s1028" style="position:absolute;margin-left:-28.25pt;margin-top:432.3pt;width:266.4pt;height:7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" filled="f" strokecolor="#c0504d [3205]">
                <v:textbox>
                  <w:txbxContent>
                    <w:p w:rsidR="00113A14" w:rsidRDefault="00113A14" w:rsidP="00113A14">
                      <w:pPr>
                        <w:pStyle w:val="NormalWeb"/>
                        <w:spacing w:before="0" w:beforeAutospacing="0" w:after="0" w:afterAutospacing="0"/>
                        <w:jc w:val="center"/>
                      </w:pPr>
                      <w:r>
                        <w:rPr>
                          <w:rFonts w:asciiTheme="minorHAnsi" w:hAnsi="Calibri" w:cstheme="minorBidi"/>
                          <w:i/>
                          <w:iCs/>
                          <w:color w:val="C0504D" w:themeColor="accent2"/>
                          <w:kern w:val="24"/>
                          <w:sz w:val="36"/>
                          <w:szCs w:val="36"/>
                        </w:rPr>
                        <w:t>Vision et cadre interrégional pour aborder la problématique</w:t>
                      </w:r>
                    </w:p>
                  </w:txbxContent>
                </v:textbox>
              </v:roundrect>
            </w:pict>
          </mc:Fallback>
        </mc:AlternateContent>
      </w:r>
      <w:r w:rsidR="00113A14" w:rsidRPr="00113A14">
        <w:rPr>
          <w:noProof/>
          <w:lang w:eastAsia="fr-FR"/>
        </w:rPr>
        <mc:AlternateContent>
          <mc:Choice Requires="wps">
            <w:drawing>
              <wp:anchor distT="0" distB="0" distL="114300" distR="114300" simplePos="0" relativeHeight="251663360" behindDoc="0" locked="0" layoutInCell="1" allowOverlap="1" wp14:anchorId="2DC4C09D" wp14:editId="7B9920BB">
                <wp:simplePos x="0" y="0"/>
                <wp:positionH relativeFrom="column">
                  <wp:posOffset>1317625</wp:posOffset>
                </wp:positionH>
                <wp:positionV relativeFrom="paragraph">
                  <wp:posOffset>4644390</wp:posOffset>
                </wp:positionV>
                <wp:extent cx="6393180" cy="457200"/>
                <wp:effectExtent l="0" t="0" r="26670" b="19050"/>
                <wp:wrapNone/>
                <wp:docPr id="12" name="Rectangle : coins arrondis 11">
                  <a:extLst xmlns:a="http://schemas.openxmlformats.org/drawingml/2006/main">
                    <a:ext uri="{FF2B5EF4-FFF2-40B4-BE49-F238E27FC236}">
                      <a16:creationId xmlns:a16="http://schemas.microsoft.com/office/drawing/2014/main" id="{947AC38B-F9E7-4C0E-9852-05176F2D668E}"/>
                    </a:ext>
                  </a:extLst>
                </wp:docPr>
                <wp:cNvGraphicFramePr/>
                <a:graphic xmlns:a="http://schemas.openxmlformats.org/drawingml/2006/main">
                  <a:graphicData uri="http://schemas.microsoft.com/office/word/2010/wordprocessingShape">
                    <wps:wsp>
                      <wps:cNvSpPr/>
                      <wps:spPr>
                        <a:xfrm>
                          <a:off x="0" y="0"/>
                          <a:ext cx="6393180" cy="457200"/>
                        </a:xfrm>
                        <a:prstGeom prst="round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rsidR="00113A14" w:rsidRDefault="00113A14" w:rsidP="00113A14">
                            <w:pPr>
                              <w:pStyle w:val="NormalWeb"/>
                              <w:spacing w:before="0" w:beforeAutospacing="0" w:after="0" w:afterAutospacing="0"/>
                              <w:jc w:val="center"/>
                            </w:pPr>
                            <w:r>
                              <w:rPr>
                                <w:rFonts w:asciiTheme="minorHAnsi" w:hAnsi="Calibri" w:cstheme="minorBidi"/>
                                <w:i/>
                                <w:iCs/>
                                <w:color w:val="C0504D" w:themeColor="accent2"/>
                                <w:kern w:val="24"/>
                                <w:sz w:val="36"/>
                                <w:szCs w:val="36"/>
                              </w:rPr>
                              <w:t>Bénéfices attendus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DC4C09D" id="Rectangle : coins arrondis 11" o:spid="_x0000_s1029" style="position:absolute;margin-left:103.75pt;margin-top:365.7pt;width:503.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" filled="f" strokecolor="#c0504d [3205]">
                <v:textbox>
                  <w:txbxContent>
                    <w:p w:rsidR="00113A14" w:rsidRDefault="00113A14" w:rsidP="00113A14">
                      <w:pPr>
                        <w:pStyle w:val="NormalWeb"/>
                        <w:spacing w:before="0" w:beforeAutospacing="0" w:after="0" w:afterAutospacing="0"/>
                        <w:jc w:val="center"/>
                      </w:pPr>
                      <w:r>
                        <w:rPr>
                          <w:rFonts w:asciiTheme="minorHAnsi" w:hAnsi="Calibri" w:cstheme="minorBidi"/>
                          <w:i/>
                          <w:iCs/>
                          <w:color w:val="C0504D" w:themeColor="accent2"/>
                          <w:kern w:val="24"/>
                          <w:sz w:val="36"/>
                          <w:szCs w:val="36"/>
                        </w:rPr>
                        <w:t>Bénéfices attendus</w:t>
                      </w:r>
                    </w:p>
                  </w:txbxContent>
                </v:textbox>
              </v:roundrect>
            </w:pict>
          </mc:Fallback>
        </mc:AlternateContent>
      </w:r>
      <w:r w:rsidR="00113A14" w:rsidRPr="00113A14">
        <w:rPr>
          <w:noProof/>
          <w:lang w:eastAsia="fr-FR"/>
        </w:rPr>
        <mc:AlternateContent>
          <mc:Choice Requires="wps">
            <w:drawing>
              <wp:anchor distT="0" distB="0" distL="114300" distR="114300" simplePos="0" relativeHeight="251662336" behindDoc="0" locked="0" layoutInCell="1" allowOverlap="1" wp14:anchorId="6A453364" wp14:editId="1FCC4C55">
                <wp:simplePos x="0" y="0"/>
                <wp:positionH relativeFrom="column">
                  <wp:posOffset>14111606</wp:posOffset>
                </wp:positionH>
                <wp:positionV relativeFrom="paragraph">
                  <wp:posOffset>5673089</wp:posOffset>
                </wp:positionV>
                <wp:extent cx="2973220" cy="1318701"/>
                <wp:effectExtent l="0" t="0" r="17780" b="15240"/>
                <wp:wrapNone/>
                <wp:docPr id="11" name="Rectangle : coins arrondis 10">
                  <a:extLst xmlns:a="http://schemas.openxmlformats.org/drawingml/2006/main">
                    <a:ext uri="{FF2B5EF4-FFF2-40B4-BE49-F238E27FC236}">
                      <a16:creationId xmlns:a16="http://schemas.microsoft.com/office/drawing/2014/main" id="{CE146911-6B31-4701-8E59-82FFF36CB814}"/>
                    </a:ext>
                  </a:extLst>
                </wp:docPr>
                <wp:cNvGraphicFramePr/>
                <a:graphic xmlns:a="http://schemas.openxmlformats.org/drawingml/2006/main">
                  <a:graphicData uri="http://schemas.microsoft.com/office/word/2010/wordprocessingShape">
                    <wps:wsp>
                      <wps:cNvSpPr/>
                      <wps:spPr>
                        <a:xfrm>
                          <a:off x="0" y="0"/>
                          <a:ext cx="2973220" cy="1318701"/>
                        </a:xfrm>
                        <a:prstGeom prst="round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rsidR="00113A14" w:rsidRDefault="00113A14" w:rsidP="00113A14">
                            <w:pPr>
                              <w:pStyle w:val="NormalWeb"/>
                              <w:spacing w:before="0" w:beforeAutospacing="0" w:after="0" w:afterAutospacing="0"/>
                              <w:jc w:val="center"/>
                            </w:pPr>
                            <w:r>
                              <w:rPr>
                                <w:rFonts w:asciiTheme="minorHAnsi" w:hAnsi="Calibri" w:cstheme="minorBidi"/>
                                <w:i/>
                                <w:iCs/>
                                <w:color w:val="C0504D" w:themeColor="accent2"/>
                                <w:kern w:val="24"/>
                                <w:sz w:val="36"/>
                                <w:szCs w:val="36"/>
                              </w:rPr>
                              <w:t>Pratiques et expériences reproductibles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A453364" id="_x0000_s1030" style="position:absolute;margin-left:1111.15pt;margin-top:446.7pt;width:234.1pt;height:10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" filled="f" strokecolor="#c0504d [3205]">
                <v:textbox>
                  <w:txbxContent>
                    <w:p w:rsidR="00113A14" w:rsidRDefault="00113A14" w:rsidP="00113A14">
                      <w:pPr>
                        <w:pStyle w:val="NormalWeb"/>
                        <w:spacing w:before="0" w:beforeAutospacing="0" w:after="0" w:afterAutospacing="0"/>
                        <w:jc w:val="center"/>
                      </w:pPr>
                      <w:r>
                        <w:rPr>
                          <w:rFonts w:asciiTheme="minorHAnsi" w:hAnsi="Calibri" w:cstheme="minorBidi"/>
                          <w:i/>
                          <w:iCs/>
                          <w:color w:val="C0504D" w:themeColor="accent2"/>
                          <w:kern w:val="24"/>
                          <w:sz w:val="36"/>
                          <w:szCs w:val="36"/>
                        </w:rPr>
                        <w:t>Pratiques et expériences reproductibles</w:t>
                      </w:r>
                    </w:p>
                  </w:txbxContent>
                </v:textbox>
              </v:roundrect>
            </w:pict>
          </mc:Fallback>
        </mc:AlternateContent>
      </w:r>
    </w:p>
    <w:p w:rsidR="00113A14" w:rsidRDefault="00113A14" w:rsidP="00F05395">
      <w:pPr>
        <w:spacing w:after="0" w:line="240" w:lineRule="auto"/>
      </w:pPr>
    </w:p>
    <w:p w:rsidR="0003436A" w:rsidRPr="00F92818" w:rsidRDefault="00F92818" w:rsidP="00F92818">
      <w:pPr>
        <w:pBdr>
          <w:bottom w:val="single" w:sz="24" w:space="1" w:color="008080"/>
        </w:pBdr>
        <w:rPr>
          <w:rFonts w:cstheme="minorHAnsi"/>
          <w:b/>
          <w:color w:val="008080"/>
          <w:sz w:val="28"/>
          <w:szCs w:val="24"/>
        </w:rPr>
      </w:pPr>
      <w:r w:rsidRPr="00F92818">
        <w:rPr>
          <w:rFonts w:cstheme="minorHAnsi"/>
          <w:b/>
          <w:color w:val="008080"/>
          <w:sz w:val="28"/>
          <w:szCs w:val="24"/>
        </w:rPr>
        <w:t xml:space="preserve">④- </w:t>
      </w:r>
      <w:r w:rsidR="0003436A" w:rsidRPr="00F92818">
        <w:rPr>
          <w:rFonts w:cstheme="minorHAnsi"/>
          <w:b/>
          <w:color w:val="008080"/>
          <w:sz w:val="28"/>
          <w:szCs w:val="24"/>
        </w:rPr>
        <w:t>PLANNING GENERAL</w:t>
      </w:r>
    </w:p>
    <w:tbl>
      <w:tblPr>
        <w:tblStyle w:val="Grilledutableau"/>
        <w:tblpPr w:leftFromText="141" w:rightFromText="141" w:vertAnchor="text" w:horzAnchor="margin" w:tblpY="747"/>
        <w:tblW w:w="9067" w:type="dxa"/>
        <w:tblLook w:val="04A0" w:firstRow="1" w:lastRow="0" w:firstColumn="1" w:lastColumn="0" w:noHBand="0" w:noVBand="1"/>
      </w:tblPr>
      <w:tblGrid>
        <w:gridCol w:w="4390"/>
        <w:gridCol w:w="4677"/>
      </w:tblGrid>
      <w:tr w:rsidR="0003436A" w:rsidTr="0003436A">
        <w:tc>
          <w:tcPr>
            <w:tcW w:w="4390" w:type="dxa"/>
          </w:tcPr>
          <w:p w:rsidR="0003436A" w:rsidRPr="00FE6549" w:rsidRDefault="00B33711" w:rsidP="0003436A">
            <w:pPr>
              <w:jc w:val="center"/>
              <w:rPr>
                <w:b/>
                <w:sz w:val="24"/>
                <w:szCs w:val="24"/>
              </w:rPr>
            </w:pPr>
            <w:r>
              <w:rPr>
                <w:b/>
                <w:sz w:val="24"/>
                <w:szCs w:val="24"/>
              </w:rPr>
              <w:t xml:space="preserve">ETAPES / </w:t>
            </w:r>
            <w:r w:rsidR="0003436A">
              <w:rPr>
                <w:b/>
                <w:sz w:val="24"/>
                <w:szCs w:val="24"/>
              </w:rPr>
              <w:t>PHASE</w:t>
            </w:r>
          </w:p>
        </w:tc>
        <w:tc>
          <w:tcPr>
            <w:tcW w:w="4677" w:type="dxa"/>
          </w:tcPr>
          <w:p w:rsidR="0003436A" w:rsidRPr="00FE6549" w:rsidRDefault="0003436A" w:rsidP="0003436A">
            <w:pPr>
              <w:jc w:val="center"/>
              <w:rPr>
                <w:b/>
                <w:sz w:val="24"/>
                <w:szCs w:val="24"/>
              </w:rPr>
            </w:pPr>
            <w:r>
              <w:rPr>
                <w:b/>
                <w:sz w:val="24"/>
                <w:szCs w:val="24"/>
              </w:rPr>
              <w:t>Date</w:t>
            </w:r>
          </w:p>
        </w:tc>
      </w:tr>
      <w:tr w:rsidR="0003436A" w:rsidTr="00B33711">
        <w:trPr>
          <w:trHeight w:val="405"/>
        </w:trPr>
        <w:tc>
          <w:tcPr>
            <w:tcW w:w="4390" w:type="dxa"/>
          </w:tcPr>
          <w:p w:rsidR="0003436A" w:rsidRPr="006310DC" w:rsidRDefault="00106534" w:rsidP="0003436A">
            <w:pPr>
              <w:rPr>
                <w:szCs w:val="24"/>
              </w:rPr>
            </w:pPr>
            <w:r>
              <w:rPr>
                <w:szCs w:val="24"/>
              </w:rPr>
              <w:t xml:space="preserve">Définition d’enjeux </w:t>
            </w:r>
          </w:p>
        </w:tc>
        <w:tc>
          <w:tcPr>
            <w:tcW w:w="4677" w:type="dxa"/>
          </w:tcPr>
          <w:p w:rsidR="0003436A" w:rsidRPr="006310DC" w:rsidRDefault="0003436A" w:rsidP="0003436A">
            <w:pPr>
              <w:rPr>
                <w:szCs w:val="24"/>
              </w:rPr>
            </w:pPr>
          </w:p>
        </w:tc>
      </w:tr>
      <w:tr w:rsidR="00106534" w:rsidTr="00B33711">
        <w:trPr>
          <w:trHeight w:val="405"/>
        </w:trPr>
        <w:tc>
          <w:tcPr>
            <w:tcW w:w="4390" w:type="dxa"/>
          </w:tcPr>
          <w:p w:rsidR="00106534" w:rsidRDefault="00106534" w:rsidP="0003436A">
            <w:pPr>
              <w:rPr>
                <w:szCs w:val="24"/>
              </w:rPr>
            </w:pPr>
            <w:r>
              <w:rPr>
                <w:szCs w:val="24"/>
              </w:rPr>
              <w:t xml:space="preserve">Inventaires et retours d’expériences </w:t>
            </w:r>
          </w:p>
        </w:tc>
        <w:tc>
          <w:tcPr>
            <w:tcW w:w="4677" w:type="dxa"/>
          </w:tcPr>
          <w:p w:rsidR="00106534" w:rsidRPr="006310DC" w:rsidRDefault="00106534" w:rsidP="0003436A">
            <w:pPr>
              <w:rPr>
                <w:szCs w:val="24"/>
              </w:rPr>
            </w:pPr>
          </w:p>
        </w:tc>
      </w:tr>
      <w:tr w:rsidR="0003436A" w:rsidTr="00B33711">
        <w:trPr>
          <w:trHeight w:val="538"/>
        </w:trPr>
        <w:tc>
          <w:tcPr>
            <w:tcW w:w="4390" w:type="dxa"/>
          </w:tcPr>
          <w:p w:rsidR="0003436A" w:rsidRPr="006310DC" w:rsidRDefault="00212364" w:rsidP="0003436A">
            <w:pPr>
              <w:rPr>
                <w:szCs w:val="24"/>
              </w:rPr>
            </w:pPr>
            <w:r>
              <w:rPr>
                <w:szCs w:val="24"/>
              </w:rPr>
              <w:t>Alimentation des indicateurs</w:t>
            </w:r>
          </w:p>
        </w:tc>
        <w:tc>
          <w:tcPr>
            <w:tcW w:w="4677" w:type="dxa"/>
          </w:tcPr>
          <w:p w:rsidR="0003436A" w:rsidRPr="006310DC" w:rsidRDefault="0003436A" w:rsidP="0003436A">
            <w:pPr>
              <w:rPr>
                <w:szCs w:val="24"/>
              </w:rPr>
            </w:pPr>
          </w:p>
        </w:tc>
      </w:tr>
      <w:tr w:rsidR="0003436A" w:rsidTr="00B33711">
        <w:trPr>
          <w:trHeight w:val="413"/>
        </w:trPr>
        <w:tc>
          <w:tcPr>
            <w:tcW w:w="4390" w:type="dxa"/>
          </w:tcPr>
          <w:p w:rsidR="0003436A" w:rsidRPr="006310DC" w:rsidRDefault="00212364" w:rsidP="0003436A">
            <w:pPr>
              <w:rPr>
                <w:szCs w:val="24"/>
              </w:rPr>
            </w:pPr>
            <w:r>
              <w:rPr>
                <w:szCs w:val="24"/>
              </w:rPr>
              <w:t>Construction d’une synthèse et de propositions stratégiques</w:t>
            </w:r>
          </w:p>
        </w:tc>
        <w:tc>
          <w:tcPr>
            <w:tcW w:w="4677" w:type="dxa"/>
          </w:tcPr>
          <w:p w:rsidR="0003436A" w:rsidRPr="006310DC" w:rsidRDefault="0003436A" w:rsidP="0003436A">
            <w:pPr>
              <w:rPr>
                <w:szCs w:val="24"/>
              </w:rPr>
            </w:pPr>
          </w:p>
        </w:tc>
      </w:tr>
      <w:tr w:rsidR="0003436A" w:rsidTr="00B33711">
        <w:trPr>
          <w:trHeight w:val="404"/>
        </w:trPr>
        <w:tc>
          <w:tcPr>
            <w:tcW w:w="4390" w:type="dxa"/>
          </w:tcPr>
          <w:p w:rsidR="0003436A" w:rsidRPr="006310DC" w:rsidRDefault="0003436A" w:rsidP="0003436A">
            <w:pPr>
              <w:rPr>
                <w:szCs w:val="24"/>
              </w:rPr>
            </w:pPr>
          </w:p>
        </w:tc>
        <w:tc>
          <w:tcPr>
            <w:tcW w:w="4677" w:type="dxa"/>
          </w:tcPr>
          <w:p w:rsidR="0003436A" w:rsidRPr="006310DC" w:rsidRDefault="0003436A" w:rsidP="0003436A">
            <w:pPr>
              <w:rPr>
                <w:szCs w:val="24"/>
              </w:rPr>
            </w:pPr>
          </w:p>
        </w:tc>
      </w:tr>
      <w:tr w:rsidR="0003436A" w:rsidTr="00B33711">
        <w:trPr>
          <w:trHeight w:val="445"/>
        </w:trPr>
        <w:tc>
          <w:tcPr>
            <w:tcW w:w="4390" w:type="dxa"/>
          </w:tcPr>
          <w:p w:rsidR="0003436A" w:rsidRPr="006310DC" w:rsidRDefault="0003436A" w:rsidP="0003436A">
            <w:pPr>
              <w:rPr>
                <w:szCs w:val="24"/>
              </w:rPr>
            </w:pPr>
          </w:p>
        </w:tc>
        <w:tc>
          <w:tcPr>
            <w:tcW w:w="4677" w:type="dxa"/>
          </w:tcPr>
          <w:p w:rsidR="0003436A" w:rsidRPr="006310DC" w:rsidRDefault="0003436A" w:rsidP="0003436A">
            <w:pPr>
              <w:rPr>
                <w:szCs w:val="24"/>
              </w:rPr>
            </w:pPr>
          </w:p>
        </w:tc>
      </w:tr>
    </w:tbl>
    <w:p w:rsidR="0003436A" w:rsidRDefault="0003436A" w:rsidP="0003436A">
      <w:pPr>
        <w:rPr>
          <w:i/>
          <w:szCs w:val="24"/>
        </w:rPr>
      </w:pPr>
      <w:r>
        <w:rPr>
          <w:b/>
          <w:sz w:val="24"/>
          <w:szCs w:val="24"/>
        </w:rPr>
        <w:t xml:space="preserve">Les étapes de travail </w:t>
      </w:r>
      <w:r w:rsidRPr="0003436A">
        <w:rPr>
          <w:i/>
          <w:szCs w:val="24"/>
        </w:rPr>
        <w:t>(indiquer</w:t>
      </w:r>
      <w:r w:rsidRPr="0003436A">
        <w:rPr>
          <w:i/>
        </w:rPr>
        <w:t xml:space="preserve"> </w:t>
      </w:r>
      <w:r w:rsidRPr="0003436A">
        <w:rPr>
          <w:i/>
          <w:szCs w:val="24"/>
        </w:rPr>
        <w:t xml:space="preserve">les différentes étapes à mettre en œuvre par le groupe pour répondre aux objectifs et </w:t>
      </w:r>
      <w:r w:rsidRPr="0003436A">
        <w:rPr>
          <w:i/>
        </w:rPr>
        <w:t>les échéances principales du projet)</w:t>
      </w:r>
    </w:p>
    <w:p w:rsidR="0003436A" w:rsidRDefault="0003436A" w:rsidP="0003436A">
      <w:pPr>
        <w:rPr>
          <w:i/>
          <w:szCs w:val="24"/>
        </w:rPr>
      </w:pPr>
    </w:p>
    <w:p w:rsidR="0003436A" w:rsidRPr="00F05395" w:rsidRDefault="0003436A" w:rsidP="0003436A">
      <w:pPr>
        <w:rPr>
          <w:sz w:val="24"/>
          <w:szCs w:val="24"/>
        </w:rPr>
      </w:pPr>
      <w:r>
        <w:rPr>
          <w:b/>
          <w:sz w:val="24"/>
          <w:szCs w:val="24"/>
        </w:rPr>
        <w:t>Les dates de réunion</w:t>
      </w:r>
      <w:r w:rsidRPr="0003436A">
        <w:rPr>
          <w:b/>
          <w:sz w:val="24"/>
          <w:szCs w:val="24"/>
        </w:rPr>
        <w:t xml:space="preserve"> </w:t>
      </w:r>
      <w:r w:rsidRPr="0003436A">
        <w:rPr>
          <w:i/>
          <w:szCs w:val="24"/>
        </w:rPr>
        <w:t>(</w:t>
      </w:r>
      <w:r w:rsidR="00B33711">
        <w:rPr>
          <w:i/>
          <w:szCs w:val="24"/>
        </w:rPr>
        <w:t>c</w:t>
      </w:r>
      <w:r w:rsidRPr="0003436A">
        <w:rPr>
          <w:i/>
          <w:szCs w:val="24"/>
        </w:rPr>
        <w:t xml:space="preserve">onsigner les différentes dates de réunion du groupe et modalités </w:t>
      </w:r>
    </w:p>
    <w:tbl>
      <w:tblPr>
        <w:tblStyle w:val="Grilledutableau"/>
        <w:tblW w:w="0" w:type="auto"/>
        <w:tblLook w:val="04A0" w:firstRow="1" w:lastRow="0" w:firstColumn="1" w:lastColumn="0" w:noHBand="0" w:noVBand="1"/>
      </w:tblPr>
      <w:tblGrid>
        <w:gridCol w:w="846"/>
        <w:gridCol w:w="2551"/>
        <w:gridCol w:w="5665"/>
      </w:tblGrid>
      <w:tr w:rsidR="00B33711" w:rsidTr="00B33711">
        <w:trPr>
          <w:trHeight w:val="645"/>
        </w:trPr>
        <w:tc>
          <w:tcPr>
            <w:tcW w:w="846" w:type="dxa"/>
            <w:vMerge w:val="restart"/>
            <w:vAlign w:val="center"/>
          </w:tcPr>
          <w:p w:rsidR="00B33711" w:rsidRPr="00B33711" w:rsidRDefault="00B33711" w:rsidP="00B33711">
            <w:pPr>
              <w:jc w:val="center"/>
              <w:rPr>
                <w:b/>
                <w:sz w:val="24"/>
                <w:szCs w:val="24"/>
              </w:rPr>
            </w:pPr>
            <w:r w:rsidRPr="00B33711">
              <w:rPr>
                <w:b/>
                <w:color w:val="008080"/>
                <w:sz w:val="24"/>
                <w:szCs w:val="24"/>
              </w:rPr>
              <w:t>1</w:t>
            </w:r>
          </w:p>
        </w:tc>
        <w:tc>
          <w:tcPr>
            <w:tcW w:w="2551" w:type="dxa"/>
            <w:vAlign w:val="center"/>
          </w:tcPr>
          <w:p w:rsidR="00B33711" w:rsidRPr="00B33711" w:rsidRDefault="00B33711" w:rsidP="00B33711">
            <w:pPr>
              <w:rPr>
                <w:b/>
                <w:sz w:val="24"/>
                <w:szCs w:val="24"/>
              </w:rPr>
            </w:pPr>
            <w:r w:rsidRPr="00B33711">
              <w:rPr>
                <w:b/>
                <w:sz w:val="24"/>
                <w:szCs w:val="24"/>
              </w:rPr>
              <w:t>Date</w:t>
            </w:r>
          </w:p>
        </w:tc>
        <w:tc>
          <w:tcPr>
            <w:tcW w:w="5665" w:type="dxa"/>
            <w:vAlign w:val="center"/>
          </w:tcPr>
          <w:p w:rsidR="00B33711" w:rsidRDefault="00AB24F8" w:rsidP="00B33711">
            <w:pPr>
              <w:rPr>
                <w:sz w:val="24"/>
                <w:szCs w:val="24"/>
              </w:rPr>
            </w:pPr>
            <w:r>
              <w:rPr>
                <w:sz w:val="24"/>
                <w:szCs w:val="24"/>
              </w:rPr>
              <w:t>26/9/18 / 14h00</w:t>
            </w:r>
          </w:p>
        </w:tc>
      </w:tr>
      <w:tr w:rsidR="00B33711" w:rsidTr="00B33711">
        <w:trPr>
          <w:trHeight w:val="542"/>
        </w:trPr>
        <w:tc>
          <w:tcPr>
            <w:tcW w:w="846" w:type="dxa"/>
            <w:vMerge/>
            <w:vAlign w:val="center"/>
          </w:tcPr>
          <w:p w:rsidR="00B33711" w:rsidRPr="00B33711" w:rsidRDefault="00B33711" w:rsidP="00B33711">
            <w:pPr>
              <w:jc w:val="center"/>
              <w:rPr>
                <w:b/>
                <w:color w:val="008080"/>
                <w:sz w:val="24"/>
                <w:szCs w:val="24"/>
              </w:rPr>
            </w:pPr>
          </w:p>
        </w:tc>
        <w:tc>
          <w:tcPr>
            <w:tcW w:w="2551" w:type="dxa"/>
            <w:vAlign w:val="center"/>
          </w:tcPr>
          <w:p w:rsidR="00B33711" w:rsidRDefault="00B33711" w:rsidP="00B33711">
            <w:pPr>
              <w:rPr>
                <w:b/>
                <w:sz w:val="24"/>
                <w:szCs w:val="24"/>
              </w:rPr>
            </w:pPr>
            <w:r>
              <w:rPr>
                <w:b/>
                <w:sz w:val="24"/>
                <w:szCs w:val="24"/>
              </w:rPr>
              <w:t>Modalités</w:t>
            </w:r>
          </w:p>
        </w:tc>
        <w:tc>
          <w:tcPr>
            <w:tcW w:w="5665" w:type="dxa"/>
            <w:vAlign w:val="center"/>
          </w:tcPr>
          <w:p w:rsidR="00B33711" w:rsidRDefault="00B33711" w:rsidP="00B33711">
            <w:pPr>
              <w:rPr>
                <w:sz w:val="24"/>
                <w:szCs w:val="24"/>
              </w:rPr>
            </w:pPr>
            <w:r>
              <w:rPr>
                <w:sz w:val="24"/>
                <w:szCs w:val="24"/>
              </w:rPr>
              <w:t xml:space="preserve">A distance </w:t>
            </w:r>
            <w:r w:rsidR="00AB24F8">
              <w:rPr>
                <w:sz w:val="24"/>
                <w:szCs w:val="24"/>
              </w:rPr>
              <w:t>via Skype</w:t>
            </w:r>
          </w:p>
        </w:tc>
      </w:tr>
      <w:tr w:rsidR="00B33711" w:rsidTr="00B33711">
        <w:trPr>
          <w:trHeight w:val="1002"/>
        </w:trPr>
        <w:tc>
          <w:tcPr>
            <w:tcW w:w="846" w:type="dxa"/>
            <w:vMerge/>
            <w:vAlign w:val="center"/>
          </w:tcPr>
          <w:p w:rsidR="00B33711" w:rsidRPr="00B33711" w:rsidRDefault="00B33711" w:rsidP="00B33711">
            <w:pPr>
              <w:jc w:val="center"/>
              <w:rPr>
                <w:b/>
                <w:color w:val="008080"/>
                <w:sz w:val="24"/>
                <w:szCs w:val="24"/>
              </w:rPr>
            </w:pPr>
          </w:p>
        </w:tc>
        <w:tc>
          <w:tcPr>
            <w:tcW w:w="2551" w:type="dxa"/>
            <w:vAlign w:val="center"/>
          </w:tcPr>
          <w:p w:rsidR="00B33711" w:rsidRDefault="00B33711" w:rsidP="00B33711">
            <w:pPr>
              <w:rPr>
                <w:b/>
                <w:sz w:val="24"/>
                <w:szCs w:val="24"/>
              </w:rPr>
            </w:pPr>
          </w:p>
          <w:p w:rsidR="00B33711" w:rsidRDefault="00B33711" w:rsidP="00B33711">
            <w:pPr>
              <w:rPr>
                <w:b/>
                <w:sz w:val="24"/>
                <w:szCs w:val="24"/>
              </w:rPr>
            </w:pPr>
            <w:r>
              <w:rPr>
                <w:b/>
                <w:sz w:val="24"/>
                <w:szCs w:val="24"/>
              </w:rPr>
              <w:t>Objectifs poursuivis</w:t>
            </w:r>
          </w:p>
          <w:p w:rsidR="00B33711" w:rsidRDefault="00B33711" w:rsidP="00B33711">
            <w:pPr>
              <w:rPr>
                <w:sz w:val="24"/>
                <w:szCs w:val="24"/>
              </w:rPr>
            </w:pPr>
          </w:p>
        </w:tc>
        <w:tc>
          <w:tcPr>
            <w:tcW w:w="5665" w:type="dxa"/>
            <w:vAlign w:val="center"/>
          </w:tcPr>
          <w:p w:rsidR="00B33711" w:rsidRDefault="00FC5EE7" w:rsidP="00FC5EE7">
            <w:pPr>
              <w:pStyle w:val="Paragraphedeliste"/>
              <w:numPr>
                <w:ilvl w:val="0"/>
                <w:numId w:val="6"/>
              </w:numPr>
              <w:rPr>
                <w:sz w:val="21"/>
                <w:szCs w:val="24"/>
              </w:rPr>
            </w:pPr>
            <w:r w:rsidRPr="00FC5EE7">
              <w:rPr>
                <w:sz w:val="21"/>
                <w:szCs w:val="24"/>
              </w:rPr>
              <w:t>Partager les réponses au questionnaire en lig</w:t>
            </w:r>
            <w:r w:rsidR="00113A14">
              <w:rPr>
                <w:sz w:val="21"/>
                <w:szCs w:val="24"/>
              </w:rPr>
              <w:t>ne et synthétiser les objectifs méthodologiques.</w:t>
            </w:r>
          </w:p>
          <w:p w:rsidR="00FC5EE7" w:rsidRPr="00FC5EE7" w:rsidRDefault="00FC5EE7" w:rsidP="00FC5EE7">
            <w:pPr>
              <w:pStyle w:val="Paragraphedeliste"/>
              <w:numPr>
                <w:ilvl w:val="0"/>
                <w:numId w:val="6"/>
              </w:numPr>
              <w:rPr>
                <w:sz w:val="21"/>
                <w:szCs w:val="24"/>
              </w:rPr>
            </w:pPr>
            <w:r w:rsidRPr="00FC5EE7">
              <w:rPr>
                <w:sz w:val="21"/>
                <w:szCs w:val="24"/>
              </w:rPr>
              <w:t xml:space="preserve">Caractériser les </w:t>
            </w:r>
            <w:r w:rsidR="008A193F" w:rsidRPr="00FC5EE7">
              <w:rPr>
                <w:sz w:val="21"/>
                <w:szCs w:val="24"/>
              </w:rPr>
              <w:t>stations et</w:t>
            </w:r>
            <w:r w:rsidRPr="00FC5EE7">
              <w:rPr>
                <w:sz w:val="21"/>
                <w:szCs w:val="24"/>
              </w:rPr>
              <w:t xml:space="preserve"> leur niveau d’intégration à une dynamique économique et touristique en lien avec l’espace valléen.</w:t>
            </w:r>
          </w:p>
          <w:p w:rsidR="00FC5EE7" w:rsidRPr="00FC5EE7" w:rsidRDefault="00FC5EE7" w:rsidP="00FC5EE7">
            <w:pPr>
              <w:pStyle w:val="Paragraphedeliste"/>
              <w:numPr>
                <w:ilvl w:val="0"/>
                <w:numId w:val="6"/>
              </w:numPr>
              <w:rPr>
                <w:sz w:val="21"/>
                <w:szCs w:val="24"/>
              </w:rPr>
            </w:pPr>
            <w:r w:rsidRPr="00FC5EE7">
              <w:rPr>
                <w:sz w:val="21"/>
                <w:szCs w:val="24"/>
              </w:rPr>
              <w:t>Déterminer des enjeux et indicateurs permettant de caractériser le lien entre station &amp; vallée.</w:t>
            </w:r>
          </w:p>
          <w:p w:rsidR="00FC5EE7" w:rsidRPr="00FC5EE7" w:rsidRDefault="00FC5EE7" w:rsidP="00FC5EE7">
            <w:pPr>
              <w:pStyle w:val="Paragraphedeliste"/>
              <w:numPr>
                <w:ilvl w:val="0"/>
                <w:numId w:val="6"/>
              </w:numPr>
              <w:rPr>
                <w:sz w:val="24"/>
                <w:szCs w:val="24"/>
              </w:rPr>
            </w:pPr>
            <w:r w:rsidRPr="00FC5EE7">
              <w:rPr>
                <w:sz w:val="21"/>
                <w:szCs w:val="24"/>
              </w:rPr>
              <w:t>Préparation de la réunion suivante</w:t>
            </w:r>
          </w:p>
        </w:tc>
      </w:tr>
      <w:tr w:rsidR="00B33711" w:rsidTr="00B33711">
        <w:trPr>
          <w:trHeight w:val="645"/>
        </w:trPr>
        <w:tc>
          <w:tcPr>
            <w:tcW w:w="846" w:type="dxa"/>
            <w:vMerge w:val="restart"/>
            <w:vAlign w:val="center"/>
          </w:tcPr>
          <w:p w:rsidR="00B33711" w:rsidRPr="00B33711" w:rsidRDefault="00B33711" w:rsidP="00B33711">
            <w:pPr>
              <w:jc w:val="center"/>
              <w:rPr>
                <w:b/>
                <w:sz w:val="24"/>
                <w:szCs w:val="24"/>
              </w:rPr>
            </w:pPr>
            <w:r>
              <w:rPr>
                <w:b/>
                <w:color w:val="008080"/>
                <w:sz w:val="24"/>
                <w:szCs w:val="24"/>
              </w:rPr>
              <w:t>2</w:t>
            </w:r>
          </w:p>
        </w:tc>
        <w:tc>
          <w:tcPr>
            <w:tcW w:w="2551" w:type="dxa"/>
            <w:vAlign w:val="center"/>
          </w:tcPr>
          <w:p w:rsidR="00B33711" w:rsidRPr="00B33711" w:rsidRDefault="00B33711" w:rsidP="00B33711">
            <w:pPr>
              <w:rPr>
                <w:b/>
                <w:sz w:val="24"/>
                <w:szCs w:val="24"/>
              </w:rPr>
            </w:pPr>
            <w:r w:rsidRPr="00B33711">
              <w:rPr>
                <w:b/>
                <w:sz w:val="24"/>
                <w:szCs w:val="24"/>
              </w:rPr>
              <w:t>Date</w:t>
            </w:r>
          </w:p>
        </w:tc>
        <w:tc>
          <w:tcPr>
            <w:tcW w:w="5665" w:type="dxa"/>
          </w:tcPr>
          <w:p w:rsidR="00B33711" w:rsidRDefault="00B33711" w:rsidP="00CB61CE">
            <w:pPr>
              <w:rPr>
                <w:sz w:val="24"/>
                <w:szCs w:val="24"/>
              </w:rPr>
            </w:pPr>
          </w:p>
          <w:p w:rsidR="00FC5EE7" w:rsidRDefault="00FC5EE7" w:rsidP="00CB61CE">
            <w:pPr>
              <w:rPr>
                <w:sz w:val="24"/>
                <w:szCs w:val="24"/>
              </w:rPr>
            </w:pPr>
            <w:r>
              <w:rPr>
                <w:sz w:val="24"/>
                <w:szCs w:val="24"/>
              </w:rPr>
              <w:t>15/10/18 – lors des rencontres inter-EV à Annot (04).</w:t>
            </w:r>
          </w:p>
        </w:tc>
      </w:tr>
      <w:tr w:rsidR="00B33711" w:rsidTr="00B33711">
        <w:trPr>
          <w:trHeight w:val="542"/>
        </w:trPr>
        <w:tc>
          <w:tcPr>
            <w:tcW w:w="846" w:type="dxa"/>
            <w:vMerge/>
            <w:vAlign w:val="center"/>
          </w:tcPr>
          <w:p w:rsidR="00B33711" w:rsidRPr="00B33711" w:rsidRDefault="00B33711" w:rsidP="00B33711">
            <w:pPr>
              <w:jc w:val="center"/>
              <w:rPr>
                <w:b/>
                <w:color w:val="008080"/>
                <w:sz w:val="24"/>
                <w:szCs w:val="24"/>
              </w:rPr>
            </w:pPr>
          </w:p>
        </w:tc>
        <w:tc>
          <w:tcPr>
            <w:tcW w:w="2551" w:type="dxa"/>
            <w:vAlign w:val="center"/>
          </w:tcPr>
          <w:p w:rsidR="00B33711" w:rsidRDefault="00B33711" w:rsidP="00B33711">
            <w:pPr>
              <w:rPr>
                <w:b/>
                <w:sz w:val="24"/>
                <w:szCs w:val="24"/>
              </w:rPr>
            </w:pPr>
            <w:r>
              <w:rPr>
                <w:b/>
                <w:sz w:val="24"/>
                <w:szCs w:val="24"/>
              </w:rPr>
              <w:t>Modalités</w:t>
            </w:r>
          </w:p>
        </w:tc>
        <w:tc>
          <w:tcPr>
            <w:tcW w:w="5665" w:type="dxa"/>
          </w:tcPr>
          <w:p w:rsidR="00B33711" w:rsidRDefault="00FC5EE7" w:rsidP="00CB61CE">
            <w:pPr>
              <w:rPr>
                <w:sz w:val="24"/>
                <w:szCs w:val="24"/>
              </w:rPr>
            </w:pPr>
            <w:r>
              <w:rPr>
                <w:sz w:val="24"/>
                <w:szCs w:val="24"/>
              </w:rPr>
              <w:t>De visu.</w:t>
            </w:r>
          </w:p>
        </w:tc>
      </w:tr>
      <w:tr w:rsidR="00B33711" w:rsidTr="00B33711">
        <w:trPr>
          <w:trHeight w:val="1143"/>
        </w:trPr>
        <w:tc>
          <w:tcPr>
            <w:tcW w:w="846" w:type="dxa"/>
            <w:vMerge/>
            <w:vAlign w:val="center"/>
          </w:tcPr>
          <w:p w:rsidR="00B33711" w:rsidRPr="00B33711" w:rsidRDefault="00B33711" w:rsidP="00B33711">
            <w:pPr>
              <w:jc w:val="center"/>
              <w:rPr>
                <w:b/>
                <w:color w:val="008080"/>
                <w:sz w:val="24"/>
                <w:szCs w:val="24"/>
              </w:rPr>
            </w:pPr>
          </w:p>
        </w:tc>
        <w:tc>
          <w:tcPr>
            <w:tcW w:w="2551" w:type="dxa"/>
            <w:vAlign w:val="center"/>
          </w:tcPr>
          <w:p w:rsidR="00B33711" w:rsidRDefault="00B33711" w:rsidP="00B33711">
            <w:pPr>
              <w:rPr>
                <w:b/>
                <w:sz w:val="24"/>
                <w:szCs w:val="24"/>
              </w:rPr>
            </w:pPr>
          </w:p>
          <w:p w:rsidR="00B33711" w:rsidRDefault="00B33711" w:rsidP="00B33711">
            <w:pPr>
              <w:rPr>
                <w:b/>
                <w:sz w:val="24"/>
                <w:szCs w:val="24"/>
              </w:rPr>
            </w:pPr>
            <w:r>
              <w:rPr>
                <w:b/>
                <w:sz w:val="24"/>
                <w:szCs w:val="24"/>
              </w:rPr>
              <w:t>Objectifs poursuivis</w:t>
            </w:r>
          </w:p>
          <w:p w:rsidR="00B33711" w:rsidRDefault="00B33711" w:rsidP="00B33711">
            <w:pPr>
              <w:rPr>
                <w:sz w:val="24"/>
                <w:szCs w:val="24"/>
              </w:rPr>
            </w:pPr>
          </w:p>
        </w:tc>
        <w:tc>
          <w:tcPr>
            <w:tcW w:w="5665" w:type="dxa"/>
          </w:tcPr>
          <w:p w:rsidR="00FC5EE7" w:rsidRDefault="00FC5EE7" w:rsidP="00CB61CE">
            <w:pPr>
              <w:rPr>
                <w:sz w:val="24"/>
                <w:szCs w:val="24"/>
              </w:rPr>
            </w:pPr>
            <w:r>
              <w:rPr>
                <w:sz w:val="24"/>
                <w:szCs w:val="24"/>
              </w:rPr>
              <w:t>À définir lors de la réunion du 26/9/18.</w:t>
            </w:r>
          </w:p>
        </w:tc>
      </w:tr>
      <w:tr w:rsidR="00B33711" w:rsidTr="00B33711">
        <w:trPr>
          <w:trHeight w:val="645"/>
        </w:trPr>
        <w:tc>
          <w:tcPr>
            <w:tcW w:w="846" w:type="dxa"/>
            <w:vMerge w:val="restart"/>
            <w:vAlign w:val="center"/>
          </w:tcPr>
          <w:p w:rsidR="00B33711" w:rsidRPr="00B33711" w:rsidRDefault="00B33711" w:rsidP="00B33711">
            <w:pPr>
              <w:jc w:val="center"/>
              <w:rPr>
                <w:b/>
                <w:sz w:val="24"/>
                <w:szCs w:val="24"/>
              </w:rPr>
            </w:pPr>
            <w:r>
              <w:rPr>
                <w:b/>
                <w:color w:val="008080"/>
                <w:sz w:val="24"/>
                <w:szCs w:val="24"/>
              </w:rPr>
              <w:t>3</w:t>
            </w:r>
          </w:p>
        </w:tc>
        <w:tc>
          <w:tcPr>
            <w:tcW w:w="2551" w:type="dxa"/>
            <w:vAlign w:val="center"/>
          </w:tcPr>
          <w:p w:rsidR="00B33711" w:rsidRPr="00B33711" w:rsidRDefault="00B33711" w:rsidP="00B33711">
            <w:pPr>
              <w:rPr>
                <w:b/>
                <w:sz w:val="24"/>
                <w:szCs w:val="24"/>
              </w:rPr>
            </w:pPr>
            <w:r w:rsidRPr="00B33711">
              <w:rPr>
                <w:b/>
                <w:sz w:val="24"/>
                <w:szCs w:val="24"/>
              </w:rPr>
              <w:t>Date</w:t>
            </w:r>
          </w:p>
        </w:tc>
        <w:tc>
          <w:tcPr>
            <w:tcW w:w="5665" w:type="dxa"/>
          </w:tcPr>
          <w:p w:rsidR="00B33711" w:rsidRDefault="00B33711" w:rsidP="00CB61CE">
            <w:pPr>
              <w:rPr>
                <w:sz w:val="24"/>
                <w:szCs w:val="24"/>
              </w:rPr>
            </w:pPr>
          </w:p>
        </w:tc>
      </w:tr>
      <w:tr w:rsidR="00B33711" w:rsidTr="00B33711">
        <w:trPr>
          <w:trHeight w:val="542"/>
        </w:trPr>
        <w:tc>
          <w:tcPr>
            <w:tcW w:w="846" w:type="dxa"/>
            <w:vMerge/>
          </w:tcPr>
          <w:p w:rsidR="00B33711" w:rsidRPr="00B33711" w:rsidRDefault="00B33711" w:rsidP="00CB61CE">
            <w:pPr>
              <w:jc w:val="center"/>
              <w:rPr>
                <w:b/>
                <w:color w:val="008080"/>
                <w:sz w:val="24"/>
                <w:szCs w:val="24"/>
              </w:rPr>
            </w:pPr>
          </w:p>
        </w:tc>
        <w:tc>
          <w:tcPr>
            <w:tcW w:w="2551" w:type="dxa"/>
            <w:vAlign w:val="center"/>
          </w:tcPr>
          <w:p w:rsidR="00B33711" w:rsidRDefault="00B33711" w:rsidP="00B33711">
            <w:pPr>
              <w:rPr>
                <w:b/>
                <w:sz w:val="24"/>
                <w:szCs w:val="24"/>
              </w:rPr>
            </w:pPr>
            <w:r>
              <w:rPr>
                <w:b/>
                <w:sz w:val="24"/>
                <w:szCs w:val="24"/>
              </w:rPr>
              <w:t>Modalités</w:t>
            </w:r>
          </w:p>
        </w:tc>
        <w:tc>
          <w:tcPr>
            <w:tcW w:w="5665" w:type="dxa"/>
          </w:tcPr>
          <w:p w:rsidR="00B33711" w:rsidRDefault="00B33711" w:rsidP="00CB61CE">
            <w:pPr>
              <w:rPr>
                <w:sz w:val="24"/>
                <w:szCs w:val="24"/>
              </w:rPr>
            </w:pPr>
            <w:r>
              <w:rPr>
                <w:sz w:val="24"/>
                <w:szCs w:val="24"/>
              </w:rPr>
              <w:t>A distance / rencontre</w:t>
            </w:r>
          </w:p>
        </w:tc>
      </w:tr>
      <w:tr w:rsidR="00B33711" w:rsidTr="00B33711">
        <w:trPr>
          <w:trHeight w:val="954"/>
        </w:trPr>
        <w:tc>
          <w:tcPr>
            <w:tcW w:w="846" w:type="dxa"/>
            <w:vMerge/>
          </w:tcPr>
          <w:p w:rsidR="00B33711" w:rsidRPr="00B33711" w:rsidRDefault="00B33711" w:rsidP="00CB61CE">
            <w:pPr>
              <w:jc w:val="center"/>
              <w:rPr>
                <w:b/>
                <w:color w:val="008080"/>
                <w:sz w:val="24"/>
                <w:szCs w:val="24"/>
              </w:rPr>
            </w:pPr>
          </w:p>
        </w:tc>
        <w:tc>
          <w:tcPr>
            <w:tcW w:w="2551" w:type="dxa"/>
            <w:vAlign w:val="center"/>
          </w:tcPr>
          <w:p w:rsidR="00B33711" w:rsidRDefault="00B33711" w:rsidP="00B33711">
            <w:pPr>
              <w:rPr>
                <w:b/>
                <w:sz w:val="24"/>
                <w:szCs w:val="24"/>
              </w:rPr>
            </w:pPr>
          </w:p>
          <w:p w:rsidR="00B33711" w:rsidRDefault="00B33711" w:rsidP="00B33711">
            <w:pPr>
              <w:rPr>
                <w:b/>
                <w:sz w:val="24"/>
                <w:szCs w:val="24"/>
              </w:rPr>
            </w:pPr>
            <w:r>
              <w:rPr>
                <w:b/>
                <w:sz w:val="24"/>
                <w:szCs w:val="24"/>
              </w:rPr>
              <w:t>Objectifs poursuivis</w:t>
            </w:r>
          </w:p>
          <w:p w:rsidR="00B33711" w:rsidRDefault="00B33711" w:rsidP="00B33711">
            <w:pPr>
              <w:rPr>
                <w:sz w:val="24"/>
                <w:szCs w:val="24"/>
              </w:rPr>
            </w:pPr>
          </w:p>
        </w:tc>
        <w:tc>
          <w:tcPr>
            <w:tcW w:w="5665" w:type="dxa"/>
          </w:tcPr>
          <w:p w:rsidR="00B33711" w:rsidRDefault="00B33711" w:rsidP="00CB61CE">
            <w:pPr>
              <w:rPr>
                <w:sz w:val="24"/>
                <w:szCs w:val="24"/>
              </w:rPr>
            </w:pPr>
          </w:p>
        </w:tc>
      </w:tr>
      <w:tr w:rsidR="00B33711" w:rsidTr="00B33711">
        <w:trPr>
          <w:trHeight w:val="644"/>
        </w:trPr>
        <w:tc>
          <w:tcPr>
            <w:tcW w:w="846" w:type="dxa"/>
          </w:tcPr>
          <w:p w:rsidR="00B33711" w:rsidRPr="00B33711" w:rsidRDefault="00B33711" w:rsidP="00CB61CE">
            <w:pPr>
              <w:jc w:val="center"/>
              <w:rPr>
                <w:b/>
                <w:color w:val="008080"/>
                <w:sz w:val="24"/>
                <w:szCs w:val="24"/>
              </w:rPr>
            </w:pPr>
          </w:p>
        </w:tc>
        <w:tc>
          <w:tcPr>
            <w:tcW w:w="2551" w:type="dxa"/>
            <w:vAlign w:val="center"/>
          </w:tcPr>
          <w:p w:rsidR="00B33711" w:rsidRDefault="00B33711" w:rsidP="00B33711">
            <w:pPr>
              <w:rPr>
                <w:b/>
                <w:sz w:val="24"/>
                <w:szCs w:val="24"/>
              </w:rPr>
            </w:pPr>
          </w:p>
        </w:tc>
        <w:tc>
          <w:tcPr>
            <w:tcW w:w="5665" w:type="dxa"/>
          </w:tcPr>
          <w:p w:rsidR="00B33711" w:rsidRDefault="00B33711" w:rsidP="00CB61CE">
            <w:pPr>
              <w:rPr>
                <w:sz w:val="24"/>
                <w:szCs w:val="24"/>
              </w:rPr>
            </w:pPr>
          </w:p>
        </w:tc>
      </w:tr>
    </w:tbl>
    <w:p w:rsidR="00CC2248" w:rsidRDefault="00CC2248" w:rsidP="00E33891">
      <w:pPr>
        <w:spacing w:after="0" w:line="240" w:lineRule="auto"/>
      </w:pPr>
    </w:p>
    <w:p w:rsidR="00CC2248" w:rsidRDefault="00CC2248" w:rsidP="00E33891">
      <w:pPr>
        <w:spacing w:after="0" w:line="240" w:lineRule="auto"/>
      </w:pPr>
    </w:p>
    <w:p w:rsidR="00F63A1E" w:rsidRPr="00F92818" w:rsidRDefault="00F92818" w:rsidP="00F92818">
      <w:pPr>
        <w:pBdr>
          <w:bottom w:val="single" w:sz="24" w:space="1" w:color="008080"/>
        </w:pBdr>
        <w:rPr>
          <w:rFonts w:cstheme="minorHAnsi"/>
          <w:b/>
          <w:color w:val="008080"/>
          <w:sz w:val="28"/>
          <w:szCs w:val="24"/>
        </w:rPr>
      </w:pPr>
      <w:r w:rsidRPr="00F92818">
        <w:rPr>
          <w:rFonts w:cstheme="minorHAnsi"/>
          <w:b/>
          <w:color w:val="008080"/>
          <w:sz w:val="28"/>
          <w:szCs w:val="24"/>
        </w:rPr>
        <w:t xml:space="preserve">❺- </w:t>
      </w:r>
      <w:r w:rsidR="00B17F20" w:rsidRPr="00F92818">
        <w:rPr>
          <w:rFonts w:cstheme="minorHAnsi"/>
          <w:b/>
          <w:color w:val="008080"/>
          <w:sz w:val="28"/>
          <w:szCs w:val="24"/>
        </w:rPr>
        <w:t xml:space="preserve">EVALUATION </w:t>
      </w:r>
    </w:p>
    <w:p w:rsidR="006C5ABD" w:rsidRDefault="00B17F20" w:rsidP="00F32594">
      <w:pPr>
        <w:spacing w:after="0" w:line="240" w:lineRule="auto"/>
        <w:rPr>
          <w:sz w:val="24"/>
          <w:szCs w:val="24"/>
        </w:rPr>
      </w:pPr>
      <w:r w:rsidRPr="00B17F20">
        <w:rPr>
          <w:sz w:val="24"/>
          <w:szCs w:val="24"/>
        </w:rPr>
        <w:t>Le travail du groupe sera une réussite si ….</w:t>
      </w:r>
    </w:p>
    <w:p w:rsidR="0003436A" w:rsidRDefault="0003436A" w:rsidP="0003436A">
      <w:pPr>
        <w:spacing w:after="0" w:line="240" w:lineRule="auto"/>
        <w:rPr>
          <w:sz w:val="24"/>
          <w:szCs w:val="24"/>
        </w:rPr>
      </w:pPr>
    </w:p>
    <w:p w:rsidR="0003436A" w:rsidRDefault="0003436A" w:rsidP="00F32594">
      <w:pPr>
        <w:spacing w:after="0" w:line="240" w:lineRule="auto"/>
        <w:rPr>
          <w:sz w:val="24"/>
          <w:szCs w:val="24"/>
        </w:rPr>
      </w:pPr>
      <w:r w:rsidRPr="00B17F20">
        <w:rPr>
          <w:sz w:val="24"/>
          <w:szCs w:val="24"/>
        </w:rPr>
        <w:t xml:space="preserve">Le travail du groupe </w:t>
      </w:r>
      <w:r>
        <w:rPr>
          <w:sz w:val="24"/>
          <w:szCs w:val="24"/>
        </w:rPr>
        <w:t>sera un échec si….</w:t>
      </w:r>
    </w:p>
    <w:p w:rsidR="00106534" w:rsidRDefault="00106534" w:rsidP="00F32594">
      <w:pPr>
        <w:spacing w:after="0" w:line="240" w:lineRule="auto"/>
        <w:rPr>
          <w:sz w:val="24"/>
          <w:szCs w:val="24"/>
        </w:rPr>
      </w:pPr>
    </w:p>
    <w:p w:rsidR="00106534" w:rsidRPr="00F92818" w:rsidRDefault="00106534" w:rsidP="00106534">
      <w:pPr>
        <w:pBdr>
          <w:bottom w:val="single" w:sz="24" w:space="1" w:color="008080"/>
        </w:pBdr>
        <w:rPr>
          <w:rFonts w:cstheme="minorHAnsi"/>
          <w:b/>
          <w:color w:val="008080"/>
          <w:sz w:val="28"/>
          <w:szCs w:val="24"/>
        </w:rPr>
      </w:pPr>
      <w:r>
        <w:rPr>
          <w:rFonts w:cstheme="minorHAnsi"/>
          <w:b/>
          <w:color w:val="008080"/>
          <w:sz w:val="28"/>
          <w:szCs w:val="24"/>
        </w:rPr>
        <w:t>6 –</w:t>
      </w:r>
      <w:r w:rsidRPr="00F92818">
        <w:rPr>
          <w:rFonts w:cstheme="minorHAnsi"/>
          <w:b/>
          <w:color w:val="008080"/>
          <w:sz w:val="28"/>
          <w:szCs w:val="24"/>
        </w:rPr>
        <w:t xml:space="preserve"> </w:t>
      </w:r>
      <w:r>
        <w:rPr>
          <w:rFonts w:cstheme="minorHAnsi"/>
          <w:b/>
          <w:color w:val="008080"/>
          <w:sz w:val="28"/>
          <w:szCs w:val="24"/>
        </w:rPr>
        <w:t xml:space="preserve">ANNEXE : </w:t>
      </w:r>
      <w:r w:rsidRPr="00F92818">
        <w:rPr>
          <w:rFonts w:cstheme="minorHAnsi"/>
          <w:b/>
          <w:color w:val="008080"/>
          <w:sz w:val="28"/>
          <w:szCs w:val="24"/>
        </w:rPr>
        <w:t xml:space="preserve"> </w:t>
      </w:r>
      <w:r>
        <w:rPr>
          <w:rFonts w:cstheme="minorHAnsi"/>
          <w:b/>
          <w:color w:val="008080"/>
          <w:sz w:val="28"/>
          <w:szCs w:val="24"/>
        </w:rPr>
        <w:t>Réponse au questionnaire Survey Monkey</w:t>
      </w:r>
    </w:p>
    <w:p w:rsidR="00106534" w:rsidRPr="008F7300" w:rsidRDefault="00106534" w:rsidP="00106534">
      <w:pPr>
        <w:jc w:val="both"/>
        <w:rPr>
          <w:b/>
          <w:sz w:val="28"/>
        </w:rPr>
      </w:pPr>
      <w:r w:rsidRPr="008F7300">
        <w:rPr>
          <w:b/>
          <w:sz w:val="28"/>
        </w:rPr>
        <w:t xml:space="preserve">Pourquoi vous êtes-vous inscrit(e) au groupe thématique "Stations" ? </w:t>
      </w:r>
    </w:p>
    <w:p w:rsidR="00106534" w:rsidRPr="008F7300" w:rsidRDefault="00106534" w:rsidP="00106534">
      <w:pPr>
        <w:pStyle w:val="Paragraphedeliste"/>
        <w:numPr>
          <w:ilvl w:val="0"/>
          <w:numId w:val="8"/>
        </w:numPr>
        <w:spacing w:before="120" w:after="160" w:line="259" w:lineRule="auto"/>
        <w:jc w:val="both"/>
      </w:pPr>
      <w:r w:rsidRPr="008F7300">
        <w:t>3 stations sur le territoire de mon Espace Valléen. Difficultés estivales en terme de fréquentation. Produit ski non diversifié. Le virage du rééquilibrage saisonnal n'est pas encore pris.</w:t>
      </w:r>
    </w:p>
    <w:p w:rsidR="00106534" w:rsidRPr="008F7300" w:rsidRDefault="00106534" w:rsidP="00106534">
      <w:pPr>
        <w:pStyle w:val="Paragraphedeliste"/>
        <w:numPr>
          <w:ilvl w:val="0"/>
          <w:numId w:val="8"/>
        </w:numPr>
        <w:spacing w:before="120" w:after="160" w:line="259" w:lineRule="auto"/>
        <w:jc w:val="both"/>
      </w:pPr>
      <w:r w:rsidRPr="008F7300">
        <w:t>Plusieurs stations sur l'Espace Valléen du Guillestrois Queyras, enjeux importants car principal moteur économique du territoire. Volonté de faire plus de liens entre stratégies des stations et du territoire Espace Valléen.</w:t>
      </w:r>
    </w:p>
    <w:p w:rsidR="00106534" w:rsidRPr="008F7300" w:rsidRDefault="00106534" w:rsidP="00106534">
      <w:pPr>
        <w:pStyle w:val="Paragraphedeliste"/>
        <w:numPr>
          <w:ilvl w:val="0"/>
          <w:numId w:val="8"/>
        </w:numPr>
        <w:spacing w:before="120" w:after="160" w:line="259" w:lineRule="auto"/>
        <w:jc w:val="both"/>
      </w:pPr>
      <w:r w:rsidRPr="008F7300">
        <w:t>Les stations constituent un enjeu important du développement du tourisme alpin. Elles sont aujoud'hui soumises à des évolutions (mutations) d'ordre économique, social, environnemental et climatique. Mes motivations pour intégrer ce groupe thématique visent à partager la réflexion sur l'avenir des stations dans les Alpes françaises et engager des propositions pour adapter l'offre des stations dans ce nouveau contexte (adaptation des stations au changement climatique, diversification de l'offre, sortir du modèle tout neige pour les stations de moyenne montagne) et préparer la prochaine génération de contrat en incluant l'enjeu des stations.</w:t>
      </w:r>
    </w:p>
    <w:p w:rsidR="00106534" w:rsidRPr="008F7300" w:rsidRDefault="00106534" w:rsidP="00106534">
      <w:pPr>
        <w:pStyle w:val="Paragraphedeliste"/>
        <w:numPr>
          <w:ilvl w:val="0"/>
          <w:numId w:val="8"/>
        </w:numPr>
        <w:spacing w:before="120" w:after="160" w:line="259" w:lineRule="auto"/>
        <w:jc w:val="both"/>
      </w:pPr>
      <w:r w:rsidRPr="008F7300">
        <w:t>Missions actuelles en lien avec les stations, sur un territoire de montagnes. Écosystème qui m'intéresse à titre professionnel et personnel. Souvent présent en stations été / hiver.</w:t>
      </w:r>
    </w:p>
    <w:p w:rsidR="00106534" w:rsidRPr="008F7300" w:rsidRDefault="00106534" w:rsidP="00106534">
      <w:pPr>
        <w:pStyle w:val="Paragraphedeliste"/>
        <w:numPr>
          <w:ilvl w:val="0"/>
          <w:numId w:val="8"/>
        </w:numPr>
        <w:spacing w:before="120" w:after="160" w:line="259" w:lineRule="auto"/>
        <w:jc w:val="both"/>
      </w:pPr>
      <w:r w:rsidRPr="008F7300">
        <w:t>Structure porteuse d'une stratégie dans le cadre du Contrat « Stations de Demain ». Difficultés rencontrées dans la diversification des activités des deux stations de ski du Mont-Ventoux. Étude de restructuration des stations en perspective.</w:t>
      </w:r>
    </w:p>
    <w:p w:rsidR="00106534" w:rsidRPr="008F7300" w:rsidRDefault="00106534" w:rsidP="00106534">
      <w:pPr>
        <w:pStyle w:val="Paragraphedeliste"/>
        <w:numPr>
          <w:ilvl w:val="0"/>
          <w:numId w:val="8"/>
        </w:numPr>
        <w:spacing w:before="120" w:after="160" w:line="259" w:lineRule="auto"/>
        <w:jc w:val="both"/>
      </w:pPr>
      <w:r w:rsidRPr="008F7300">
        <w:t>Stations du nord du département</w:t>
      </w:r>
    </w:p>
    <w:p w:rsidR="00106534" w:rsidRPr="008F7300" w:rsidRDefault="00106534" w:rsidP="00106534">
      <w:pPr>
        <w:pStyle w:val="Paragraphedeliste"/>
        <w:numPr>
          <w:ilvl w:val="0"/>
          <w:numId w:val="8"/>
        </w:numPr>
        <w:spacing w:before="120" w:after="160" w:line="259" w:lineRule="auto"/>
        <w:jc w:val="both"/>
      </w:pPr>
      <w:r w:rsidRPr="008F7300">
        <w:t>La question du devenir des stations de moyenne montagne (équipement, subvention, optimisation, gouvernance)</w:t>
      </w:r>
    </w:p>
    <w:p w:rsidR="00106534" w:rsidRPr="008F7300" w:rsidRDefault="00106534" w:rsidP="00106534">
      <w:pPr>
        <w:pStyle w:val="Paragraphedeliste"/>
        <w:numPr>
          <w:ilvl w:val="0"/>
          <w:numId w:val="8"/>
        </w:numPr>
        <w:spacing w:before="120" w:after="160" w:line="259" w:lineRule="auto"/>
        <w:jc w:val="both"/>
      </w:pPr>
      <w:r w:rsidRPr="008F7300">
        <w:t>Afin d'intégrer les stations dans l'avenir touristique des espaces de montagnes</w:t>
      </w:r>
    </w:p>
    <w:p w:rsidR="00106534" w:rsidRPr="008F7300" w:rsidRDefault="00106534" w:rsidP="00106534">
      <w:pPr>
        <w:rPr>
          <w:b/>
          <w:sz w:val="28"/>
        </w:rPr>
      </w:pPr>
      <w:r w:rsidRPr="008F7300">
        <w:rPr>
          <w:b/>
          <w:sz w:val="28"/>
        </w:rPr>
        <w:t>Selon vous, quels sont les objectifs de ce groupe de travail ?</w:t>
      </w:r>
    </w:p>
    <w:p w:rsidR="00106534" w:rsidRPr="008F7300" w:rsidRDefault="00106534" w:rsidP="00106534">
      <w:pPr>
        <w:shd w:val="clear" w:color="auto" w:fill="FFFFFF" w:themeFill="background1"/>
        <w:spacing w:before="120"/>
        <w:rPr>
          <w:b/>
          <w:u w:val="single"/>
        </w:rPr>
      </w:pPr>
      <w:r w:rsidRPr="008F7300">
        <w:rPr>
          <w:b/>
          <w:u w:val="single"/>
        </w:rPr>
        <w:t>Objectif 1</w:t>
      </w:r>
    </w:p>
    <w:p w:rsidR="00106534" w:rsidRPr="008F7300" w:rsidRDefault="00106534" w:rsidP="00106534">
      <w:pPr>
        <w:pStyle w:val="Paragraphedeliste"/>
        <w:numPr>
          <w:ilvl w:val="0"/>
          <w:numId w:val="9"/>
        </w:numPr>
        <w:shd w:val="clear" w:color="auto" w:fill="FFFFFF" w:themeFill="background1"/>
        <w:spacing w:before="120" w:after="160" w:line="259" w:lineRule="auto"/>
      </w:pPr>
      <w:r w:rsidRPr="008F7300">
        <w:t>Partager de bonnes expériences</w:t>
      </w:r>
    </w:p>
    <w:p w:rsidR="00106534" w:rsidRPr="008F7300" w:rsidRDefault="00106534" w:rsidP="00106534">
      <w:pPr>
        <w:pStyle w:val="Paragraphedeliste"/>
        <w:numPr>
          <w:ilvl w:val="0"/>
          <w:numId w:val="9"/>
        </w:numPr>
        <w:shd w:val="clear" w:color="auto" w:fill="FFFFFF" w:themeFill="background1"/>
        <w:spacing w:before="120" w:after="160" w:line="259" w:lineRule="auto"/>
      </w:pPr>
      <w:r w:rsidRPr="008F7300">
        <w:t>Echanger pour faire ressortir des problématiques communes et des solutions partagées</w:t>
      </w:r>
    </w:p>
    <w:p w:rsidR="00106534" w:rsidRPr="008F7300" w:rsidRDefault="00106534" w:rsidP="00106534">
      <w:pPr>
        <w:pStyle w:val="Paragraphedeliste"/>
        <w:numPr>
          <w:ilvl w:val="0"/>
          <w:numId w:val="9"/>
        </w:numPr>
        <w:shd w:val="clear" w:color="auto" w:fill="FFFFFF" w:themeFill="background1"/>
        <w:spacing w:before="120" w:after="160" w:line="259" w:lineRule="auto"/>
      </w:pPr>
      <w:r w:rsidRPr="008F7300">
        <w:t>Définir les enjeux pour les stations de demain</w:t>
      </w:r>
    </w:p>
    <w:p w:rsidR="00106534" w:rsidRPr="008F7300" w:rsidRDefault="00106534" w:rsidP="00106534">
      <w:pPr>
        <w:pStyle w:val="Paragraphedeliste"/>
        <w:numPr>
          <w:ilvl w:val="0"/>
          <w:numId w:val="9"/>
        </w:numPr>
        <w:shd w:val="clear" w:color="auto" w:fill="FFFFFF" w:themeFill="background1"/>
        <w:spacing w:before="120" w:after="160" w:line="259" w:lineRule="auto"/>
      </w:pPr>
      <w:r w:rsidRPr="008F7300">
        <w:t>Avenir court, moyen et long terme des stations, toute altitude</w:t>
      </w:r>
    </w:p>
    <w:p w:rsidR="00106534" w:rsidRPr="008F7300" w:rsidRDefault="00106534" w:rsidP="00106534">
      <w:pPr>
        <w:pStyle w:val="Paragraphedeliste"/>
        <w:numPr>
          <w:ilvl w:val="0"/>
          <w:numId w:val="9"/>
        </w:numPr>
        <w:shd w:val="clear" w:color="auto" w:fill="FFFFFF" w:themeFill="background1"/>
        <w:spacing w:before="120" w:after="160" w:line="259" w:lineRule="auto"/>
      </w:pPr>
      <w:r w:rsidRPr="008F7300">
        <w:t>Echanges sur des problématiques similaires</w:t>
      </w:r>
    </w:p>
    <w:p w:rsidR="00106534" w:rsidRPr="008F7300" w:rsidRDefault="00106534" w:rsidP="00106534">
      <w:pPr>
        <w:pStyle w:val="Paragraphedeliste"/>
        <w:numPr>
          <w:ilvl w:val="0"/>
          <w:numId w:val="9"/>
        </w:numPr>
        <w:shd w:val="clear" w:color="auto" w:fill="FFFFFF" w:themeFill="background1"/>
        <w:spacing w:before="120" w:after="160" w:line="259" w:lineRule="auto"/>
      </w:pPr>
      <w:r w:rsidRPr="008F7300">
        <w:t>Optimisation des ressources</w:t>
      </w:r>
    </w:p>
    <w:p w:rsidR="00106534" w:rsidRPr="008F7300" w:rsidRDefault="00106534" w:rsidP="00106534">
      <w:pPr>
        <w:pStyle w:val="Paragraphedeliste"/>
        <w:numPr>
          <w:ilvl w:val="0"/>
          <w:numId w:val="9"/>
        </w:numPr>
        <w:shd w:val="clear" w:color="auto" w:fill="FFFFFF" w:themeFill="background1"/>
        <w:spacing w:before="120" w:after="160" w:line="259" w:lineRule="auto"/>
      </w:pPr>
      <w:r w:rsidRPr="008F7300">
        <w:t xml:space="preserve">Tenter de trouver des pistes d'amélioration et d'intégration pour ces stations qui peinent à trouver des équilibres financiers viables </w:t>
      </w:r>
    </w:p>
    <w:p w:rsidR="00106534" w:rsidRPr="008F7300" w:rsidRDefault="00106534" w:rsidP="00106534">
      <w:pPr>
        <w:pStyle w:val="Paragraphedeliste"/>
        <w:numPr>
          <w:ilvl w:val="0"/>
          <w:numId w:val="9"/>
        </w:numPr>
        <w:shd w:val="clear" w:color="auto" w:fill="FFFFFF" w:themeFill="background1"/>
        <w:spacing w:before="120" w:after="160" w:line="259" w:lineRule="auto"/>
      </w:pPr>
      <w:r w:rsidRPr="008F7300">
        <w:t>Permettre aux stations d'avoir un avenir économique</w:t>
      </w:r>
    </w:p>
    <w:p w:rsidR="00106534" w:rsidRPr="008F7300" w:rsidRDefault="00106534" w:rsidP="00106534">
      <w:pPr>
        <w:shd w:val="clear" w:color="auto" w:fill="FFFFFF" w:themeFill="background1"/>
        <w:spacing w:before="120"/>
        <w:rPr>
          <w:b/>
          <w:u w:val="single"/>
        </w:rPr>
      </w:pPr>
      <w:r w:rsidRPr="008F7300">
        <w:rPr>
          <w:b/>
          <w:u w:val="single"/>
        </w:rPr>
        <w:lastRenderedPageBreak/>
        <w:t>Objectif 2</w:t>
      </w:r>
    </w:p>
    <w:p w:rsidR="00106534" w:rsidRPr="008F7300" w:rsidRDefault="00106534" w:rsidP="00106534">
      <w:pPr>
        <w:pStyle w:val="Paragraphedeliste"/>
        <w:numPr>
          <w:ilvl w:val="0"/>
          <w:numId w:val="13"/>
        </w:numPr>
        <w:shd w:val="clear" w:color="auto" w:fill="FFFFFF" w:themeFill="background1"/>
        <w:spacing w:before="120" w:after="160" w:line="259" w:lineRule="auto"/>
      </w:pPr>
      <w:r w:rsidRPr="008F7300">
        <w:t>Définir des clés pour mettre en oeuvre les conditions de réussite de la diversification.</w:t>
      </w:r>
    </w:p>
    <w:p w:rsidR="00106534" w:rsidRPr="008F7300" w:rsidRDefault="00106534" w:rsidP="00106534">
      <w:pPr>
        <w:pStyle w:val="Paragraphedeliste"/>
        <w:numPr>
          <w:ilvl w:val="0"/>
          <w:numId w:val="13"/>
        </w:numPr>
        <w:shd w:val="clear" w:color="auto" w:fill="FFFFFF" w:themeFill="background1"/>
        <w:spacing w:before="120" w:after="160" w:line="259" w:lineRule="auto"/>
      </w:pPr>
      <w:r w:rsidRPr="008F7300">
        <w:t>Permettre de mieux intégrer le développement durable des stations et des espaces valléensdans la prochaine programmation du Massif des Alpes</w:t>
      </w:r>
    </w:p>
    <w:p w:rsidR="00106534" w:rsidRPr="008F7300" w:rsidRDefault="00106534" w:rsidP="00106534">
      <w:pPr>
        <w:pStyle w:val="Paragraphedeliste"/>
        <w:numPr>
          <w:ilvl w:val="0"/>
          <w:numId w:val="13"/>
        </w:numPr>
        <w:shd w:val="clear" w:color="auto" w:fill="FFFFFF" w:themeFill="background1"/>
        <w:spacing w:before="120" w:after="160" w:line="259" w:lineRule="auto"/>
      </w:pPr>
      <w:r w:rsidRPr="008F7300">
        <w:t>Identifier les besoins en lien avec les différents acteurs que composent la station(remontées mécaniques, commune, office de tourisme, hébergeurs, ...)</w:t>
      </w:r>
    </w:p>
    <w:p w:rsidR="00106534" w:rsidRPr="008F7300" w:rsidRDefault="00106534" w:rsidP="00106534">
      <w:pPr>
        <w:pStyle w:val="Paragraphedeliste"/>
        <w:numPr>
          <w:ilvl w:val="0"/>
          <w:numId w:val="13"/>
        </w:numPr>
        <w:shd w:val="clear" w:color="auto" w:fill="FFFFFF" w:themeFill="background1"/>
        <w:spacing w:before="120" w:after="160" w:line="259" w:lineRule="auto"/>
      </w:pPr>
      <w:r w:rsidRPr="008F7300">
        <w:t>Reconversion et adaptabilité locale stratégique face aux changements climatiques</w:t>
      </w:r>
    </w:p>
    <w:p w:rsidR="00106534" w:rsidRPr="008F7300" w:rsidRDefault="00106534" w:rsidP="00106534">
      <w:pPr>
        <w:pStyle w:val="Paragraphedeliste"/>
        <w:numPr>
          <w:ilvl w:val="0"/>
          <w:numId w:val="13"/>
        </w:numPr>
        <w:shd w:val="clear" w:color="auto" w:fill="FFFFFF" w:themeFill="background1"/>
        <w:spacing w:before="120" w:after="160" w:line="259" w:lineRule="auto"/>
      </w:pPr>
      <w:r w:rsidRPr="008F7300">
        <w:t>Retours d’expériences</w:t>
      </w:r>
    </w:p>
    <w:p w:rsidR="00106534" w:rsidRPr="008F7300" w:rsidRDefault="00106534" w:rsidP="00106534">
      <w:pPr>
        <w:pStyle w:val="Paragraphedeliste"/>
        <w:numPr>
          <w:ilvl w:val="0"/>
          <w:numId w:val="13"/>
        </w:numPr>
        <w:shd w:val="clear" w:color="auto" w:fill="FFFFFF" w:themeFill="background1"/>
        <w:spacing w:before="120" w:after="160" w:line="259" w:lineRule="auto"/>
      </w:pPr>
      <w:r w:rsidRPr="008F7300">
        <w:t>Positionnement stratégique</w:t>
      </w:r>
    </w:p>
    <w:p w:rsidR="00106534" w:rsidRPr="008F7300" w:rsidRDefault="00106534" w:rsidP="00106534">
      <w:pPr>
        <w:pStyle w:val="Paragraphedeliste"/>
        <w:numPr>
          <w:ilvl w:val="0"/>
          <w:numId w:val="13"/>
        </w:numPr>
        <w:shd w:val="clear" w:color="auto" w:fill="FFFFFF" w:themeFill="background1"/>
        <w:spacing w:before="120" w:after="160" w:line="259" w:lineRule="auto"/>
      </w:pPr>
      <w:r w:rsidRPr="008F7300">
        <w:t>travail spécifique sur de nouvelles gouvernances</w:t>
      </w:r>
    </w:p>
    <w:p w:rsidR="00106534" w:rsidRPr="008F7300" w:rsidRDefault="00106534" w:rsidP="00106534">
      <w:pPr>
        <w:pStyle w:val="Paragraphedeliste"/>
        <w:numPr>
          <w:ilvl w:val="0"/>
          <w:numId w:val="13"/>
        </w:numPr>
        <w:shd w:val="clear" w:color="auto" w:fill="FFFFFF" w:themeFill="background1"/>
        <w:spacing w:before="120" w:after="160" w:line="259" w:lineRule="auto"/>
        <w:rPr>
          <w:b/>
          <w:u w:val="single"/>
        </w:rPr>
      </w:pPr>
      <w:r w:rsidRPr="008F7300">
        <w:t>Identifier les actions possibles</w:t>
      </w:r>
    </w:p>
    <w:p w:rsidR="00106534" w:rsidRPr="008F7300" w:rsidRDefault="00106534" w:rsidP="00106534">
      <w:pPr>
        <w:shd w:val="clear" w:color="auto" w:fill="FFFFFF" w:themeFill="background1"/>
        <w:spacing w:before="120"/>
        <w:rPr>
          <w:b/>
          <w:u w:val="single"/>
        </w:rPr>
      </w:pPr>
      <w:r w:rsidRPr="008F7300">
        <w:rPr>
          <w:b/>
          <w:u w:val="single"/>
        </w:rPr>
        <w:t>Objectif 3</w:t>
      </w:r>
    </w:p>
    <w:p w:rsidR="00106534" w:rsidRPr="008F7300" w:rsidRDefault="00106534" w:rsidP="00106534">
      <w:pPr>
        <w:pStyle w:val="Paragraphedeliste"/>
        <w:numPr>
          <w:ilvl w:val="0"/>
          <w:numId w:val="10"/>
        </w:numPr>
        <w:shd w:val="clear" w:color="auto" w:fill="FFFFFF" w:themeFill="background1"/>
        <w:spacing w:before="120" w:after="120" w:line="259" w:lineRule="auto"/>
      </w:pPr>
      <w:r w:rsidRPr="008F7300">
        <w:t>Préparer la prochaine génération de contrat en prenant compte de ces enjeux</w:t>
      </w:r>
    </w:p>
    <w:p w:rsidR="00106534" w:rsidRPr="008F7300" w:rsidRDefault="00106534" w:rsidP="00106534">
      <w:pPr>
        <w:pStyle w:val="Paragraphedeliste"/>
        <w:numPr>
          <w:ilvl w:val="0"/>
          <w:numId w:val="10"/>
        </w:numPr>
        <w:shd w:val="clear" w:color="auto" w:fill="FFFFFF" w:themeFill="background1"/>
        <w:spacing w:before="120" w:after="120" w:line="259" w:lineRule="auto"/>
      </w:pPr>
      <w:r w:rsidRPr="008F7300">
        <w:t>Efficience d'un tourisme 4 saisons, fonction de l'altitude</w:t>
      </w:r>
    </w:p>
    <w:p w:rsidR="00106534" w:rsidRPr="008F7300" w:rsidRDefault="00106534" w:rsidP="00106534">
      <w:pPr>
        <w:pStyle w:val="Paragraphedeliste"/>
        <w:numPr>
          <w:ilvl w:val="0"/>
          <w:numId w:val="10"/>
        </w:numPr>
        <w:shd w:val="clear" w:color="auto" w:fill="FFFFFF" w:themeFill="background1"/>
        <w:spacing w:before="120" w:after="120" w:line="259" w:lineRule="auto"/>
      </w:pPr>
      <w:r w:rsidRPr="008F7300">
        <w:t>Eligibilité des projets</w:t>
      </w:r>
    </w:p>
    <w:p w:rsidR="00106534" w:rsidRPr="008F7300" w:rsidRDefault="00106534" w:rsidP="00106534">
      <w:pPr>
        <w:pStyle w:val="Paragraphedeliste"/>
        <w:numPr>
          <w:ilvl w:val="0"/>
          <w:numId w:val="10"/>
        </w:numPr>
        <w:shd w:val="clear" w:color="auto" w:fill="FFFFFF" w:themeFill="background1"/>
        <w:spacing w:before="120" w:after="120" w:line="259" w:lineRule="auto"/>
      </w:pPr>
      <w:r w:rsidRPr="008F7300">
        <w:t>Diversification estivale</w:t>
      </w:r>
    </w:p>
    <w:p w:rsidR="00106534" w:rsidRPr="00106534" w:rsidRDefault="00106534" w:rsidP="00AC65B8">
      <w:pPr>
        <w:pStyle w:val="Paragraphedeliste"/>
        <w:numPr>
          <w:ilvl w:val="0"/>
          <w:numId w:val="10"/>
        </w:numPr>
        <w:shd w:val="clear" w:color="auto" w:fill="FFFFFF" w:themeFill="background1"/>
        <w:spacing w:before="120" w:after="120" w:line="259" w:lineRule="auto"/>
      </w:pPr>
      <w:r w:rsidRPr="008F7300">
        <w:t>La question de l'intégration dans l'économie estivale</w:t>
      </w:r>
    </w:p>
    <w:p w:rsidR="00106534" w:rsidRPr="008F7300" w:rsidRDefault="00106534" w:rsidP="00106534">
      <w:pPr>
        <w:spacing w:before="120"/>
        <w:rPr>
          <w:b/>
          <w:sz w:val="28"/>
        </w:rPr>
      </w:pPr>
      <w:r w:rsidRPr="008F7300">
        <w:rPr>
          <w:b/>
          <w:sz w:val="28"/>
        </w:rPr>
        <w:t>Que doit apporter le groupe de travail au réseau et dans votre quotidien ?</w:t>
      </w:r>
    </w:p>
    <w:p w:rsidR="00106534" w:rsidRPr="008F7300" w:rsidRDefault="00106534" w:rsidP="00106534">
      <w:pPr>
        <w:spacing w:before="120"/>
        <w:rPr>
          <w:b/>
          <w:sz w:val="28"/>
        </w:rPr>
      </w:pPr>
      <w:r w:rsidRPr="008F7300">
        <w:rPr>
          <w:b/>
          <w:u w:val="single"/>
        </w:rPr>
        <w:t>Bénéfice 1</w:t>
      </w:r>
    </w:p>
    <w:p w:rsidR="00106534" w:rsidRPr="008F7300" w:rsidRDefault="00106534" w:rsidP="00106534">
      <w:pPr>
        <w:pStyle w:val="Paragraphedeliste"/>
        <w:numPr>
          <w:ilvl w:val="0"/>
          <w:numId w:val="10"/>
        </w:numPr>
        <w:spacing w:before="120" w:after="120" w:line="259" w:lineRule="auto"/>
      </w:pPr>
      <w:r w:rsidRPr="008F7300">
        <w:t>Des outils d'observation et d'aide à la décision à destination des élus locaux</w:t>
      </w:r>
    </w:p>
    <w:p w:rsidR="00106534" w:rsidRPr="008F7300" w:rsidRDefault="00106534" w:rsidP="00106534">
      <w:pPr>
        <w:pStyle w:val="Paragraphedeliste"/>
        <w:numPr>
          <w:ilvl w:val="0"/>
          <w:numId w:val="10"/>
        </w:numPr>
        <w:spacing w:before="120" w:after="120" w:line="259" w:lineRule="auto"/>
      </w:pPr>
      <w:r w:rsidRPr="008F7300">
        <w:t>Une expertise (par la diversité des stations représentées au sein du réseau EV)</w:t>
      </w:r>
    </w:p>
    <w:p w:rsidR="00106534" w:rsidRPr="008F7300" w:rsidRDefault="00106534" w:rsidP="00106534">
      <w:pPr>
        <w:pStyle w:val="Paragraphedeliste"/>
        <w:numPr>
          <w:ilvl w:val="0"/>
          <w:numId w:val="10"/>
        </w:numPr>
        <w:spacing w:before="120" w:after="120" w:line="259" w:lineRule="auto"/>
      </w:pPr>
      <w:r w:rsidRPr="008F7300">
        <w:t>Réflexions communes, émergence d'idées / initiatives nouvelles</w:t>
      </w:r>
    </w:p>
    <w:p w:rsidR="00106534" w:rsidRPr="008F7300" w:rsidRDefault="00106534" w:rsidP="00106534">
      <w:pPr>
        <w:pStyle w:val="Paragraphedeliste"/>
        <w:numPr>
          <w:ilvl w:val="0"/>
          <w:numId w:val="10"/>
        </w:numPr>
        <w:spacing w:before="120" w:after="120" w:line="259" w:lineRule="auto"/>
      </w:pPr>
      <w:r w:rsidRPr="008F7300">
        <w:t>Vision interrégionale construite en s’appuyant sur les territoires concernés</w:t>
      </w:r>
    </w:p>
    <w:p w:rsidR="00106534" w:rsidRPr="008F7300" w:rsidRDefault="00106534" w:rsidP="00106534">
      <w:pPr>
        <w:pStyle w:val="Paragraphedeliste"/>
        <w:numPr>
          <w:ilvl w:val="0"/>
          <w:numId w:val="10"/>
        </w:numPr>
        <w:spacing w:before="120" w:after="120" w:line="259" w:lineRule="auto"/>
      </w:pPr>
      <w:r w:rsidRPr="008F7300">
        <w:t>Partage</w:t>
      </w:r>
    </w:p>
    <w:p w:rsidR="00106534" w:rsidRPr="008F7300" w:rsidRDefault="00106534" w:rsidP="00106534">
      <w:pPr>
        <w:pStyle w:val="Paragraphedeliste"/>
        <w:numPr>
          <w:ilvl w:val="0"/>
          <w:numId w:val="10"/>
        </w:numPr>
        <w:spacing w:before="120" w:after="120" w:line="259" w:lineRule="auto"/>
      </w:pPr>
      <w:r w:rsidRPr="008F7300">
        <w:t>Des orientations à court et à moyen terme</w:t>
      </w:r>
    </w:p>
    <w:p w:rsidR="00106534" w:rsidRPr="008F7300" w:rsidRDefault="00106534" w:rsidP="00106534">
      <w:pPr>
        <w:pStyle w:val="Paragraphedeliste"/>
        <w:numPr>
          <w:ilvl w:val="0"/>
          <w:numId w:val="10"/>
        </w:numPr>
        <w:spacing w:before="120" w:after="120" w:line="259" w:lineRule="auto"/>
      </w:pPr>
      <w:r w:rsidRPr="008F7300">
        <w:t>Un éclairage sur les besoins des stations</w:t>
      </w:r>
    </w:p>
    <w:p w:rsidR="00106534" w:rsidRPr="008F7300" w:rsidRDefault="00106534" w:rsidP="00106534">
      <w:pPr>
        <w:spacing w:before="120"/>
        <w:rPr>
          <w:b/>
          <w:sz w:val="28"/>
        </w:rPr>
      </w:pPr>
      <w:r w:rsidRPr="008F7300">
        <w:rPr>
          <w:b/>
          <w:u w:val="single"/>
        </w:rPr>
        <w:t>Bénéfice 2</w:t>
      </w:r>
    </w:p>
    <w:p w:rsidR="00106534" w:rsidRPr="008F7300" w:rsidRDefault="00106534" w:rsidP="00106534">
      <w:pPr>
        <w:pStyle w:val="Paragraphedeliste"/>
        <w:numPr>
          <w:ilvl w:val="0"/>
          <w:numId w:val="11"/>
        </w:numPr>
        <w:spacing w:before="120" w:after="160" w:line="259" w:lineRule="auto"/>
      </w:pPr>
      <w:r w:rsidRPr="008F7300">
        <w:t>Un référentiel à destination des élus</w:t>
      </w:r>
    </w:p>
    <w:p w:rsidR="00106534" w:rsidRPr="008F7300" w:rsidRDefault="00106534" w:rsidP="00106534">
      <w:pPr>
        <w:pStyle w:val="Paragraphedeliste"/>
        <w:numPr>
          <w:ilvl w:val="0"/>
          <w:numId w:val="11"/>
        </w:numPr>
        <w:spacing w:before="120" w:after="160" w:line="259" w:lineRule="auto"/>
      </w:pPr>
      <w:r w:rsidRPr="008F7300">
        <w:t>Des propositions pour répondre aux enjeux</w:t>
      </w:r>
    </w:p>
    <w:p w:rsidR="00106534" w:rsidRPr="008F7300" w:rsidRDefault="00106534" w:rsidP="00106534">
      <w:pPr>
        <w:pStyle w:val="Paragraphedeliste"/>
        <w:numPr>
          <w:ilvl w:val="0"/>
          <w:numId w:val="11"/>
        </w:numPr>
        <w:spacing w:before="120" w:after="160" w:line="259" w:lineRule="auto"/>
      </w:pPr>
      <w:r w:rsidRPr="008F7300">
        <w:t>Confrontation des idées et points de vue</w:t>
      </w:r>
    </w:p>
    <w:p w:rsidR="00106534" w:rsidRPr="008F7300" w:rsidRDefault="00106534" w:rsidP="00106534">
      <w:pPr>
        <w:pStyle w:val="Paragraphedeliste"/>
        <w:numPr>
          <w:ilvl w:val="0"/>
          <w:numId w:val="11"/>
        </w:numPr>
        <w:spacing w:before="120" w:after="160" w:line="259" w:lineRule="auto"/>
      </w:pPr>
      <w:r w:rsidRPr="008F7300">
        <w:t>Transférabilité de bonnes pratiques, d’outils, de projets innovants</w:t>
      </w:r>
    </w:p>
    <w:p w:rsidR="00106534" w:rsidRPr="008F7300" w:rsidRDefault="00106534" w:rsidP="00106534">
      <w:pPr>
        <w:pStyle w:val="Paragraphedeliste"/>
        <w:numPr>
          <w:ilvl w:val="0"/>
          <w:numId w:val="11"/>
        </w:numPr>
        <w:spacing w:before="120" w:after="160" w:line="259" w:lineRule="auto"/>
      </w:pPr>
      <w:r w:rsidRPr="008F7300">
        <w:t>Échange expériences</w:t>
      </w:r>
    </w:p>
    <w:p w:rsidR="00106534" w:rsidRPr="008F7300" w:rsidRDefault="00106534" w:rsidP="00106534">
      <w:pPr>
        <w:pStyle w:val="Paragraphedeliste"/>
        <w:numPr>
          <w:ilvl w:val="0"/>
          <w:numId w:val="11"/>
        </w:numPr>
        <w:spacing w:before="120" w:after="160" w:line="259" w:lineRule="auto"/>
        <w:rPr>
          <w:b/>
          <w:u w:val="single"/>
        </w:rPr>
      </w:pPr>
      <w:r w:rsidRPr="008F7300">
        <w:t>Des retours des d'expérience</w:t>
      </w:r>
    </w:p>
    <w:p w:rsidR="00106534" w:rsidRPr="008F7300" w:rsidRDefault="00106534" w:rsidP="00106534">
      <w:pPr>
        <w:spacing w:before="120"/>
        <w:rPr>
          <w:b/>
          <w:sz w:val="28"/>
        </w:rPr>
      </w:pPr>
      <w:r w:rsidRPr="008F7300">
        <w:rPr>
          <w:b/>
          <w:u w:val="single"/>
        </w:rPr>
        <w:t>Bénéfice 3</w:t>
      </w:r>
    </w:p>
    <w:p w:rsidR="00106534" w:rsidRPr="008F7300" w:rsidRDefault="00106534" w:rsidP="00106534">
      <w:pPr>
        <w:pStyle w:val="Paragraphedeliste"/>
        <w:numPr>
          <w:ilvl w:val="0"/>
          <w:numId w:val="12"/>
        </w:numPr>
        <w:spacing w:before="120" w:after="120" w:line="259" w:lineRule="auto"/>
      </w:pPr>
      <w:r w:rsidRPr="008F7300">
        <w:t>Une méthodologie de travail</w:t>
      </w:r>
    </w:p>
    <w:p w:rsidR="00106534" w:rsidRPr="008F7300" w:rsidRDefault="00106534" w:rsidP="00106534">
      <w:pPr>
        <w:pStyle w:val="Paragraphedeliste"/>
        <w:numPr>
          <w:ilvl w:val="0"/>
          <w:numId w:val="12"/>
        </w:numPr>
        <w:spacing w:before="120" w:after="120" w:line="259" w:lineRule="auto"/>
      </w:pPr>
      <w:r w:rsidRPr="008F7300">
        <w:t>Retours d'expérience réussies adaptables</w:t>
      </w:r>
    </w:p>
    <w:p w:rsidR="00106534" w:rsidRPr="008F7300" w:rsidRDefault="00106534" w:rsidP="00106534">
      <w:pPr>
        <w:pStyle w:val="Paragraphedeliste"/>
        <w:numPr>
          <w:ilvl w:val="0"/>
          <w:numId w:val="12"/>
        </w:numPr>
        <w:spacing w:before="120" w:after="120" w:line="259" w:lineRule="auto"/>
      </w:pPr>
      <w:r w:rsidRPr="008F7300">
        <w:t xml:space="preserve">Amélioration de l’accompagnement local </w:t>
      </w:r>
    </w:p>
    <w:p w:rsidR="00106534" w:rsidRPr="008F7300" w:rsidRDefault="00106534" w:rsidP="00106534">
      <w:pPr>
        <w:pStyle w:val="Paragraphedeliste"/>
        <w:numPr>
          <w:ilvl w:val="0"/>
          <w:numId w:val="12"/>
        </w:numPr>
        <w:spacing w:before="120" w:after="120" w:line="259" w:lineRule="auto"/>
      </w:pPr>
      <w:r w:rsidRPr="008F7300">
        <w:t>Échange de bonnes pratiques</w:t>
      </w:r>
    </w:p>
    <w:p w:rsidR="00106534" w:rsidRPr="008F7300" w:rsidRDefault="00106534" w:rsidP="00106534">
      <w:pPr>
        <w:pStyle w:val="Paragraphedeliste"/>
        <w:numPr>
          <w:ilvl w:val="0"/>
          <w:numId w:val="12"/>
        </w:numPr>
        <w:spacing w:before="120" w:after="120" w:line="259" w:lineRule="auto"/>
      </w:pPr>
      <w:r w:rsidRPr="008F7300">
        <w:t>Des débats</w:t>
      </w:r>
    </w:p>
    <w:p w:rsidR="00106534" w:rsidRPr="008F7300" w:rsidRDefault="00106534" w:rsidP="00106534">
      <w:pPr>
        <w:rPr>
          <w:b/>
          <w:sz w:val="28"/>
        </w:rPr>
      </w:pPr>
      <w:r w:rsidRPr="008F7300">
        <w:rPr>
          <w:b/>
          <w:sz w:val="28"/>
        </w:rPr>
        <w:br w:type="page"/>
      </w:r>
    </w:p>
    <w:p w:rsidR="00106534" w:rsidRPr="008F7300" w:rsidRDefault="00106534" w:rsidP="00106534">
      <w:pPr>
        <w:spacing w:before="120"/>
        <w:rPr>
          <w:b/>
          <w:sz w:val="28"/>
        </w:rPr>
      </w:pPr>
    </w:p>
    <w:p w:rsidR="00106534" w:rsidRPr="008F7300" w:rsidRDefault="00106534" w:rsidP="00106534">
      <w:pPr>
        <w:spacing w:before="120"/>
        <w:rPr>
          <w:b/>
          <w:sz w:val="28"/>
        </w:rPr>
      </w:pPr>
      <w:r w:rsidRPr="008F7300">
        <w:rPr>
          <w:b/>
          <w:sz w:val="28"/>
        </w:rPr>
        <w:t>Quels sont les points de vigilance à garder à l'esprit pour le bon fonctionnement du groupe ? Quels sont les freins potentiels ?</w:t>
      </w:r>
    </w:p>
    <w:p w:rsidR="00106534" w:rsidRPr="008F7300" w:rsidRDefault="00106534" w:rsidP="00106534">
      <w:pPr>
        <w:spacing w:before="120"/>
        <w:rPr>
          <w:b/>
          <w:sz w:val="28"/>
        </w:rPr>
      </w:pPr>
      <w:r w:rsidRPr="008F7300">
        <w:rPr>
          <w:b/>
          <w:u w:val="single"/>
        </w:rPr>
        <w:t>Freins</w:t>
      </w:r>
    </w:p>
    <w:p w:rsidR="00106534" w:rsidRPr="008F7300" w:rsidRDefault="00106534" w:rsidP="00106534">
      <w:pPr>
        <w:pStyle w:val="Paragraphedeliste"/>
        <w:numPr>
          <w:ilvl w:val="0"/>
          <w:numId w:val="7"/>
        </w:numPr>
        <w:spacing w:before="120" w:after="120" w:line="259" w:lineRule="auto"/>
      </w:pPr>
      <w:r w:rsidRPr="008F7300">
        <w:t>Essayer de réunir le groupe pendant ou en marge des rencontres Espaces valléens.</w:t>
      </w:r>
    </w:p>
    <w:p w:rsidR="00106534" w:rsidRPr="008F7300" w:rsidRDefault="00106534" w:rsidP="00106534">
      <w:pPr>
        <w:pStyle w:val="Paragraphedeliste"/>
        <w:numPr>
          <w:ilvl w:val="0"/>
          <w:numId w:val="7"/>
        </w:numPr>
        <w:spacing w:before="120" w:after="120" w:line="259" w:lineRule="auto"/>
      </w:pPr>
      <w:r w:rsidRPr="008F7300">
        <w:t>Laisser la parole libre (toute idée est bonne à prendre !)</w:t>
      </w:r>
    </w:p>
    <w:p w:rsidR="00106534" w:rsidRPr="008F7300" w:rsidRDefault="00106534" w:rsidP="00106534">
      <w:pPr>
        <w:pStyle w:val="Paragraphedeliste"/>
        <w:numPr>
          <w:ilvl w:val="0"/>
          <w:numId w:val="7"/>
        </w:numPr>
        <w:spacing w:before="120" w:after="120" w:line="259" w:lineRule="auto"/>
      </w:pPr>
      <w:r w:rsidRPr="008F7300">
        <w:t>Territoires différents</w:t>
      </w:r>
    </w:p>
    <w:p w:rsidR="00106534" w:rsidRPr="008F7300" w:rsidRDefault="00106534" w:rsidP="00106534">
      <w:pPr>
        <w:pStyle w:val="Paragraphedeliste"/>
        <w:numPr>
          <w:ilvl w:val="0"/>
          <w:numId w:val="7"/>
        </w:numPr>
        <w:spacing w:before="120" w:after="120" w:line="259" w:lineRule="auto"/>
      </w:pPr>
      <w:r w:rsidRPr="008F7300">
        <w:t>Approche trop stratégique</w:t>
      </w:r>
    </w:p>
    <w:p w:rsidR="00106534" w:rsidRPr="008F7300" w:rsidRDefault="00106534" w:rsidP="00106534">
      <w:pPr>
        <w:pStyle w:val="Paragraphedeliste"/>
        <w:numPr>
          <w:ilvl w:val="0"/>
          <w:numId w:val="7"/>
        </w:numPr>
        <w:spacing w:before="120" w:after="120" w:line="259" w:lineRule="auto"/>
      </w:pPr>
      <w:r w:rsidRPr="008F7300">
        <w:t>Distance</w:t>
      </w:r>
    </w:p>
    <w:p w:rsidR="00106534" w:rsidRPr="008F7300" w:rsidRDefault="00106534" w:rsidP="00106534">
      <w:pPr>
        <w:pStyle w:val="Paragraphedeliste"/>
        <w:numPr>
          <w:ilvl w:val="0"/>
          <w:numId w:val="7"/>
        </w:numPr>
        <w:spacing w:before="120" w:after="120" w:line="259" w:lineRule="auto"/>
      </w:pPr>
      <w:r w:rsidRPr="008F7300">
        <w:t>Le manque d'écoute d'autrui</w:t>
      </w:r>
    </w:p>
    <w:p w:rsidR="00106534" w:rsidRPr="008F7300" w:rsidRDefault="00106534" w:rsidP="00106534">
      <w:pPr>
        <w:pStyle w:val="Paragraphedeliste"/>
        <w:numPr>
          <w:ilvl w:val="0"/>
          <w:numId w:val="7"/>
        </w:numPr>
        <w:spacing w:before="120" w:after="120" w:line="259" w:lineRule="auto"/>
        <w:contextualSpacing w:val="0"/>
      </w:pPr>
      <w:r w:rsidRPr="008F7300">
        <w:t>Ne pas partager les mêmes objectifs</w:t>
      </w:r>
    </w:p>
    <w:p w:rsidR="00106534" w:rsidRPr="008F7300" w:rsidRDefault="00106534" w:rsidP="00106534">
      <w:pPr>
        <w:pStyle w:val="Paragraphedeliste"/>
        <w:numPr>
          <w:ilvl w:val="0"/>
          <w:numId w:val="7"/>
        </w:numPr>
        <w:spacing w:before="120" w:after="120" w:line="259" w:lineRule="auto"/>
      </w:pPr>
      <w:r w:rsidRPr="008F7300">
        <w:t>Pas trop de travail en dehors des réunions de groupe</w:t>
      </w:r>
    </w:p>
    <w:p w:rsidR="00106534" w:rsidRPr="008F7300" w:rsidRDefault="00106534" w:rsidP="00106534">
      <w:pPr>
        <w:pStyle w:val="Paragraphedeliste"/>
        <w:numPr>
          <w:ilvl w:val="0"/>
          <w:numId w:val="7"/>
        </w:numPr>
        <w:spacing w:before="120" w:after="120" w:line="259" w:lineRule="auto"/>
      </w:pPr>
      <w:r w:rsidRPr="008F7300">
        <w:t>Prendre en compte toute la diversité de typologie de stations</w:t>
      </w:r>
    </w:p>
    <w:p w:rsidR="00106534" w:rsidRPr="008F7300" w:rsidRDefault="00106534" w:rsidP="00106534">
      <w:pPr>
        <w:pStyle w:val="Paragraphedeliste"/>
        <w:numPr>
          <w:ilvl w:val="0"/>
          <w:numId w:val="7"/>
        </w:numPr>
        <w:spacing w:before="120" w:after="120" w:line="259" w:lineRule="auto"/>
      </w:pPr>
      <w:r w:rsidRPr="008F7300">
        <w:t>Volontés / validations politiques sur cette thématique peuvent différer d'un territoire à l'autre</w:t>
      </w:r>
    </w:p>
    <w:p w:rsidR="00106534" w:rsidRPr="008F7300" w:rsidRDefault="00106534" w:rsidP="00106534">
      <w:pPr>
        <w:pStyle w:val="Paragraphedeliste"/>
        <w:numPr>
          <w:ilvl w:val="0"/>
          <w:numId w:val="7"/>
        </w:numPr>
        <w:spacing w:before="120" w:after="120" w:line="259" w:lineRule="auto"/>
      </w:pPr>
      <w:r w:rsidRPr="008F7300">
        <w:t>Manque d'opérationnalité</w:t>
      </w:r>
    </w:p>
    <w:p w:rsidR="00106534" w:rsidRPr="008F7300" w:rsidRDefault="00106534" w:rsidP="00106534">
      <w:pPr>
        <w:pStyle w:val="Paragraphedeliste"/>
        <w:numPr>
          <w:ilvl w:val="0"/>
          <w:numId w:val="7"/>
        </w:numPr>
        <w:spacing w:before="120" w:after="120" w:line="259" w:lineRule="auto"/>
      </w:pPr>
      <w:r w:rsidRPr="008F7300">
        <w:t>Le manque de régularité dans la participation de chacun</w:t>
      </w:r>
    </w:p>
    <w:p w:rsidR="00106534" w:rsidRPr="008F7300" w:rsidRDefault="00106534" w:rsidP="00106534">
      <w:pPr>
        <w:pStyle w:val="Paragraphedeliste"/>
        <w:numPr>
          <w:ilvl w:val="0"/>
          <w:numId w:val="7"/>
        </w:numPr>
        <w:spacing w:before="120" w:after="120" w:line="259" w:lineRule="auto"/>
        <w:contextualSpacing w:val="0"/>
      </w:pPr>
      <w:r w:rsidRPr="008F7300">
        <w:t>Trop de réunions</w:t>
      </w:r>
    </w:p>
    <w:p w:rsidR="00106534" w:rsidRPr="008F7300" w:rsidRDefault="00106534" w:rsidP="00106534">
      <w:pPr>
        <w:pStyle w:val="Paragraphedeliste"/>
        <w:numPr>
          <w:ilvl w:val="0"/>
          <w:numId w:val="7"/>
        </w:numPr>
        <w:spacing w:before="120" w:after="120" w:line="259" w:lineRule="auto"/>
      </w:pPr>
      <w:r w:rsidRPr="008F7300">
        <w:t>Associer des spécialistes extérieurs suivant les thématiques (Atout France, etc).</w:t>
      </w:r>
    </w:p>
    <w:p w:rsidR="00106534" w:rsidRPr="008F7300" w:rsidRDefault="00106534" w:rsidP="00106534">
      <w:pPr>
        <w:pStyle w:val="Paragraphedeliste"/>
        <w:numPr>
          <w:ilvl w:val="0"/>
          <w:numId w:val="7"/>
        </w:numPr>
        <w:spacing w:before="120" w:after="120" w:line="259" w:lineRule="auto"/>
      </w:pPr>
      <w:r w:rsidRPr="008F7300">
        <w:t>Garder à l'esprit dans la réflexion du groupe de travail la volonté politique et la parole des élus</w:t>
      </w:r>
    </w:p>
    <w:p w:rsidR="00106534" w:rsidRPr="008F7300" w:rsidRDefault="00106534" w:rsidP="00106534">
      <w:pPr>
        <w:pStyle w:val="Paragraphedeliste"/>
        <w:numPr>
          <w:ilvl w:val="0"/>
          <w:numId w:val="7"/>
        </w:numPr>
        <w:spacing w:before="120" w:after="120" w:line="259" w:lineRule="auto"/>
      </w:pPr>
      <w:r w:rsidRPr="008F7300">
        <w:t xml:space="preserve">Décalages possibles entre travaux / projets en cours / avancés / réalisés vs. travaux / réflexions peu ou pas commencés </w:t>
      </w:r>
    </w:p>
    <w:p w:rsidR="00106534" w:rsidRPr="008F7300" w:rsidRDefault="00106534" w:rsidP="00106534">
      <w:pPr>
        <w:pStyle w:val="Paragraphedeliste"/>
        <w:numPr>
          <w:ilvl w:val="0"/>
          <w:numId w:val="7"/>
        </w:numPr>
        <w:spacing w:before="120" w:after="120" w:line="259" w:lineRule="auto"/>
      </w:pPr>
      <w:r w:rsidRPr="008F7300">
        <w:t>Sollicitations trop fréquentes</w:t>
      </w:r>
    </w:p>
    <w:p w:rsidR="00106534" w:rsidRPr="008F7300" w:rsidRDefault="00106534" w:rsidP="00106534">
      <w:pPr>
        <w:pStyle w:val="Paragraphedeliste"/>
        <w:numPr>
          <w:ilvl w:val="0"/>
          <w:numId w:val="7"/>
        </w:numPr>
        <w:spacing w:before="120" w:after="120" w:line="259" w:lineRule="auto"/>
        <w:contextualSpacing w:val="0"/>
      </w:pPr>
      <w:r w:rsidRPr="008F7300">
        <w:t>L'incapacité de prise de décision (dans le cas d'un rapport à écrire)</w:t>
      </w:r>
    </w:p>
    <w:p w:rsidR="00106534" w:rsidRPr="00B17F20" w:rsidRDefault="00106534" w:rsidP="00F32594">
      <w:pPr>
        <w:spacing w:after="0" w:line="240" w:lineRule="auto"/>
        <w:rPr>
          <w:sz w:val="24"/>
          <w:szCs w:val="24"/>
        </w:rPr>
      </w:pPr>
    </w:p>
    <w:sectPr w:rsidR="00106534" w:rsidRPr="00B17F20" w:rsidSect="00113A14">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A8B" w:rsidRDefault="00112A8B" w:rsidP="00113A14">
      <w:pPr>
        <w:spacing w:after="0" w:line="240" w:lineRule="auto"/>
      </w:pPr>
      <w:r>
        <w:separator/>
      </w:r>
    </w:p>
  </w:endnote>
  <w:endnote w:type="continuationSeparator" w:id="0">
    <w:p w:rsidR="00112A8B" w:rsidRDefault="00112A8B" w:rsidP="00113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A8B" w:rsidRDefault="00112A8B" w:rsidP="00113A14">
      <w:pPr>
        <w:spacing w:after="0" w:line="240" w:lineRule="auto"/>
      </w:pPr>
      <w:r>
        <w:separator/>
      </w:r>
    </w:p>
  </w:footnote>
  <w:footnote w:type="continuationSeparator" w:id="0">
    <w:p w:rsidR="00112A8B" w:rsidRDefault="00112A8B" w:rsidP="00113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15E0"/>
    <w:multiLevelType w:val="hybridMultilevel"/>
    <w:tmpl w:val="0D5A84C0"/>
    <w:lvl w:ilvl="0" w:tplc="E52EB1A2">
      <w:start w:val="2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9F32AA"/>
    <w:multiLevelType w:val="hybridMultilevel"/>
    <w:tmpl w:val="4C1060F6"/>
    <w:lvl w:ilvl="0" w:tplc="BE58E8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1C41C8"/>
    <w:multiLevelType w:val="hybridMultilevel"/>
    <w:tmpl w:val="B906A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CE3BF6"/>
    <w:multiLevelType w:val="hybridMultilevel"/>
    <w:tmpl w:val="0D32B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2D3F5F"/>
    <w:multiLevelType w:val="hybridMultilevel"/>
    <w:tmpl w:val="7BAA896A"/>
    <w:lvl w:ilvl="0" w:tplc="CC7C3FD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AA6694"/>
    <w:multiLevelType w:val="hybridMultilevel"/>
    <w:tmpl w:val="30E89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7B282E"/>
    <w:multiLevelType w:val="hybridMultilevel"/>
    <w:tmpl w:val="4DB0E5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0142FD"/>
    <w:multiLevelType w:val="hybridMultilevel"/>
    <w:tmpl w:val="59B6F1D2"/>
    <w:lvl w:ilvl="0" w:tplc="67AEEABC">
      <w:start w:val="1"/>
      <w:numFmt w:val="bullet"/>
      <w:lvlText w:val=""/>
      <w:lvlJc w:val="left"/>
      <w:pPr>
        <w:ind w:left="720" w:hanging="360"/>
      </w:pPr>
      <w:rPr>
        <w:rFonts w:ascii="Wingdings" w:hAnsi="Wingdings" w:hint="default"/>
        <w:spacing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BC7F49"/>
    <w:multiLevelType w:val="hybridMultilevel"/>
    <w:tmpl w:val="B6902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6A8782D"/>
    <w:multiLevelType w:val="hybridMultilevel"/>
    <w:tmpl w:val="58C62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542249"/>
    <w:multiLevelType w:val="hybridMultilevel"/>
    <w:tmpl w:val="ECDC7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431B89"/>
    <w:multiLevelType w:val="hybridMultilevel"/>
    <w:tmpl w:val="34A2859E"/>
    <w:lvl w:ilvl="0" w:tplc="9C70057E">
      <w:start w:val="11"/>
      <w:numFmt w:val="bullet"/>
      <w:lvlText w:val="-"/>
      <w:lvlJc w:val="left"/>
      <w:pPr>
        <w:ind w:left="786" w:hanging="360"/>
      </w:pPr>
      <w:rPr>
        <w:rFonts w:ascii="Arial" w:eastAsiaTheme="minorHAnsi" w:hAnsi="Arial" w:cs="Arial" w:hint="default"/>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BD621CD"/>
    <w:multiLevelType w:val="hybridMultilevel"/>
    <w:tmpl w:val="D9401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6"/>
  </w:num>
  <w:num w:numId="5">
    <w:abstractNumId w:val="0"/>
  </w:num>
  <w:num w:numId="6">
    <w:abstractNumId w:val="12"/>
  </w:num>
  <w:num w:numId="7">
    <w:abstractNumId w:val="7"/>
  </w:num>
  <w:num w:numId="8">
    <w:abstractNumId w:val="8"/>
  </w:num>
  <w:num w:numId="9">
    <w:abstractNumId w:val="2"/>
  </w:num>
  <w:num w:numId="10">
    <w:abstractNumId w:val="5"/>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2B"/>
    <w:rsid w:val="000206C0"/>
    <w:rsid w:val="00032641"/>
    <w:rsid w:val="0003300A"/>
    <w:rsid w:val="00034174"/>
    <w:rsid w:val="0003436A"/>
    <w:rsid w:val="000A7B48"/>
    <w:rsid w:val="000E0CCD"/>
    <w:rsid w:val="00106534"/>
    <w:rsid w:val="00112A8B"/>
    <w:rsid w:val="00113A14"/>
    <w:rsid w:val="001427F8"/>
    <w:rsid w:val="001B01D5"/>
    <w:rsid w:val="001B1097"/>
    <w:rsid w:val="001F4743"/>
    <w:rsid w:val="00212364"/>
    <w:rsid w:val="002220EA"/>
    <w:rsid w:val="00230D0D"/>
    <w:rsid w:val="0026385A"/>
    <w:rsid w:val="002933AA"/>
    <w:rsid w:val="002A0E07"/>
    <w:rsid w:val="002D7BB3"/>
    <w:rsid w:val="00300599"/>
    <w:rsid w:val="00365325"/>
    <w:rsid w:val="003947E6"/>
    <w:rsid w:val="003A22E4"/>
    <w:rsid w:val="003A2637"/>
    <w:rsid w:val="003B4485"/>
    <w:rsid w:val="003C596F"/>
    <w:rsid w:val="003F52D8"/>
    <w:rsid w:val="00413F46"/>
    <w:rsid w:val="00441207"/>
    <w:rsid w:val="00463842"/>
    <w:rsid w:val="00464819"/>
    <w:rsid w:val="004B0A4E"/>
    <w:rsid w:val="004B685A"/>
    <w:rsid w:val="004C15EE"/>
    <w:rsid w:val="004D5D62"/>
    <w:rsid w:val="004F2725"/>
    <w:rsid w:val="0052210E"/>
    <w:rsid w:val="005409DD"/>
    <w:rsid w:val="00570A51"/>
    <w:rsid w:val="00575D21"/>
    <w:rsid w:val="00576DCB"/>
    <w:rsid w:val="005979B8"/>
    <w:rsid w:val="005A39EC"/>
    <w:rsid w:val="005C70CB"/>
    <w:rsid w:val="005D63D6"/>
    <w:rsid w:val="005E5605"/>
    <w:rsid w:val="006048BB"/>
    <w:rsid w:val="006310DC"/>
    <w:rsid w:val="0064097B"/>
    <w:rsid w:val="00657204"/>
    <w:rsid w:val="0067489F"/>
    <w:rsid w:val="006779CF"/>
    <w:rsid w:val="00695D2B"/>
    <w:rsid w:val="006C5ABD"/>
    <w:rsid w:val="006D71A0"/>
    <w:rsid w:val="007053C8"/>
    <w:rsid w:val="00716EBB"/>
    <w:rsid w:val="007176F9"/>
    <w:rsid w:val="00720025"/>
    <w:rsid w:val="00761CE2"/>
    <w:rsid w:val="00763901"/>
    <w:rsid w:val="007E557F"/>
    <w:rsid w:val="00835711"/>
    <w:rsid w:val="00860178"/>
    <w:rsid w:val="0086532B"/>
    <w:rsid w:val="00885DAB"/>
    <w:rsid w:val="0089154A"/>
    <w:rsid w:val="008A193F"/>
    <w:rsid w:val="008B2616"/>
    <w:rsid w:val="008C0F70"/>
    <w:rsid w:val="008C3172"/>
    <w:rsid w:val="008D6817"/>
    <w:rsid w:val="009118DC"/>
    <w:rsid w:val="009148E4"/>
    <w:rsid w:val="009659EA"/>
    <w:rsid w:val="009A5019"/>
    <w:rsid w:val="009B7F9C"/>
    <w:rsid w:val="009D1B9E"/>
    <w:rsid w:val="009E075E"/>
    <w:rsid w:val="00A521D4"/>
    <w:rsid w:val="00A60F19"/>
    <w:rsid w:val="00A6438E"/>
    <w:rsid w:val="00A6445B"/>
    <w:rsid w:val="00A82A30"/>
    <w:rsid w:val="00A82C98"/>
    <w:rsid w:val="00AA413A"/>
    <w:rsid w:val="00AB24F8"/>
    <w:rsid w:val="00AB3A8A"/>
    <w:rsid w:val="00AC3F3E"/>
    <w:rsid w:val="00B17F20"/>
    <w:rsid w:val="00B2282C"/>
    <w:rsid w:val="00B33711"/>
    <w:rsid w:val="00B66380"/>
    <w:rsid w:val="00B87B5B"/>
    <w:rsid w:val="00B9688E"/>
    <w:rsid w:val="00BC269E"/>
    <w:rsid w:val="00BF4EC6"/>
    <w:rsid w:val="00C0736E"/>
    <w:rsid w:val="00C10792"/>
    <w:rsid w:val="00C237C2"/>
    <w:rsid w:val="00C42B33"/>
    <w:rsid w:val="00C504C6"/>
    <w:rsid w:val="00C872D5"/>
    <w:rsid w:val="00CC2248"/>
    <w:rsid w:val="00CF0CC4"/>
    <w:rsid w:val="00D07164"/>
    <w:rsid w:val="00D1728D"/>
    <w:rsid w:val="00D5735B"/>
    <w:rsid w:val="00D94818"/>
    <w:rsid w:val="00DA66A4"/>
    <w:rsid w:val="00DC1F4E"/>
    <w:rsid w:val="00DE0A8B"/>
    <w:rsid w:val="00E11137"/>
    <w:rsid w:val="00E16258"/>
    <w:rsid w:val="00E33891"/>
    <w:rsid w:val="00E464ED"/>
    <w:rsid w:val="00EA4740"/>
    <w:rsid w:val="00EC5BA3"/>
    <w:rsid w:val="00ED0FF3"/>
    <w:rsid w:val="00EE0572"/>
    <w:rsid w:val="00F05395"/>
    <w:rsid w:val="00F26581"/>
    <w:rsid w:val="00F277EE"/>
    <w:rsid w:val="00F30D85"/>
    <w:rsid w:val="00F32594"/>
    <w:rsid w:val="00F63A1E"/>
    <w:rsid w:val="00F83E24"/>
    <w:rsid w:val="00F92818"/>
    <w:rsid w:val="00FC5EE7"/>
    <w:rsid w:val="00FE65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293B0-B0E6-4AB2-9168-96525CF0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D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70CB"/>
    <w:pPr>
      <w:ind w:left="720"/>
      <w:contextualSpacing/>
    </w:pPr>
  </w:style>
  <w:style w:type="table" w:styleId="Grilledutableau">
    <w:name w:val="Table Grid"/>
    <w:basedOn w:val="TableauNormal"/>
    <w:uiPriority w:val="39"/>
    <w:rsid w:val="006C5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12364"/>
    <w:rPr>
      <w:color w:val="0000FF" w:themeColor="hyperlink"/>
      <w:u w:val="single"/>
    </w:rPr>
  </w:style>
  <w:style w:type="character" w:customStyle="1" w:styleId="UnresolvedMention">
    <w:name w:val="Unresolved Mention"/>
    <w:basedOn w:val="Policepardfaut"/>
    <w:uiPriority w:val="99"/>
    <w:semiHidden/>
    <w:unhideWhenUsed/>
    <w:rsid w:val="00AA413A"/>
    <w:rPr>
      <w:color w:val="605E5C"/>
      <w:shd w:val="clear" w:color="auto" w:fill="E1DFDD"/>
    </w:rPr>
  </w:style>
  <w:style w:type="paragraph" w:customStyle="1" w:styleId="response-list-comment">
    <w:name w:val="response-list-comment"/>
    <w:basedOn w:val="Normal"/>
    <w:rsid w:val="00D94818"/>
    <w:pPr>
      <w:spacing w:before="100" w:beforeAutospacing="1" w:after="100" w:afterAutospacing="1" w:line="240" w:lineRule="auto"/>
    </w:pPr>
    <w:rPr>
      <w:rFonts w:ascii="Calibri" w:hAnsi="Calibri" w:cs="Calibri"/>
      <w:lang w:eastAsia="fr-FR"/>
    </w:rPr>
  </w:style>
  <w:style w:type="character" w:customStyle="1" w:styleId="response-text">
    <w:name w:val="response-text"/>
    <w:basedOn w:val="Policepardfaut"/>
    <w:rsid w:val="00D94818"/>
  </w:style>
  <w:style w:type="paragraph" w:customStyle="1" w:styleId="Default">
    <w:name w:val="Default"/>
    <w:rsid w:val="00761CE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13A14"/>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113A14"/>
    <w:pPr>
      <w:tabs>
        <w:tab w:val="center" w:pos="4536"/>
        <w:tab w:val="right" w:pos="9072"/>
      </w:tabs>
      <w:spacing w:after="0" w:line="240" w:lineRule="auto"/>
    </w:pPr>
  </w:style>
  <w:style w:type="character" w:customStyle="1" w:styleId="En-tteCar">
    <w:name w:val="En-tête Car"/>
    <w:basedOn w:val="Policepardfaut"/>
    <w:link w:val="En-tte"/>
    <w:uiPriority w:val="99"/>
    <w:rsid w:val="00113A14"/>
  </w:style>
  <w:style w:type="paragraph" w:styleId="Pieddepage">
    <w:name w:val="footer"/>
    <w:basedOn w:val="Normal"/>
    <w:link w:val="PieddepageCar"/>
    <w:uiPriority w:val="99"/>
    <w:unhideWhenUsed/>
    <w:rsid w:val="00113A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3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49030">
      <w:bodyDiv w:val="1"/>
      <w:marLeft w:val="0"/>
      <w:marRight w:val="0"/>
      <w:marTop w:val="0"/>
      <w:marBottom w:val="0"/>
      <w:divBdr>
        <w:top w:val="none" w:sz="0" w:space="0" w:color="auto"/>
        <w:left w:val="none" w:sz="0" w:space="0" w:color="auto"/>
        <w:bottom w:val="none" w:sz="0" w:space="0" w:color="auto"/>
        <w:right w:val="none" w:sz="0" w:space="0" w:color="auto"/>
      </w:divBdr>
      <w:divsChild>
        <w:div w:id="521166146">
          <w:marLeft w:val="547"/>
          <w:marRight w:val="0"/>
          <w:marTop w:val="0"/>
          <w:marBottom w:val="0"/>
          <w:divBdr>
            <w:top w:val="none" w:sz="0" w:space="0" w:color="auto"/>
            <w:left w:val="none" w:sz="0" w:space="0" w:color="auto"/>
            <w:bottom w:val="none" w:sz="0" w:space="0" w:color="auto"/>
            <w:right w:val="none" w:sz="0" w:space="0" w:color="auto"/>
          </w:divBdr>
        </w:div>
        <w:div w:id="928193025">
          <w:marLeft w:val="1166"/>
          <w:marRight w:val="0"/>
          <w:marTop w:val="0"/>
          <w:marBottom w:val="0"/>
          <w:divBdr>
            <w:top w:val="none" w:sz="0" w:space="0" w:color="auto"/>
            <w:left w:val="none" w:sz="0" w:space="0" w:color="auto"/>
            <w:bottom w:val="none" w:sz="0" w:space="0" w:color="auto"/>
            <w:right w:val="none" w:sz="0" w:space="0" w:color="auto"/>
          </w:divBdr>
        </w:div>
        <w:div w:id="1006320292">
          <w:marLeft w:val="1800"/>
          <w:marRight w:val="0"/>
          <w:marTop w:val="0"/>
          <w:marBottom w:val="0"/>
          <w:divBdr>
            <w:top w:val="none" w:sz="0" w:space="0" w:color="auto"/>
            <w:left w:val="none" w:sz="0" w:space="0" w:color="auto"/>
            <w:bottom w:val="none" w:sz="0" w:space="0" w:color="auto"/>
            <w:right w:val="none" w:sz="0" w:space="0" w:color="auto"/>
          </w:divBdr>
        </w:div>
        <w:div w:id="2075547376">
          <w:marLeft w:val="1800"/>
          <w:marRight w:val="0"/>
          <w:marTop w:val="0"/>
          <w:marBottom w:val="0"/>
          <w:divBdr>
            <w:top w:val="none" w:sz="0" w:space="0" w:color="auto"/>
            <w:left w:val="none" w:sz="0" w:space="0" w:color="auto"/>
            <w:bottom w:val="none" w:sz="0" w:space="0" w:color="auto"/>
            <w:right w:val="none" w:sz="0" w:space="0" w:color="auto"/>
          </w:divBdr>
        </w:div>
        <w:div w:id="1245188088">
          <w:marLeft w:val="2520"/>
          <w:marRight w:val="0"/>
          <w:marTop w:val="0"/>
          <w:marBottom w:val="0"/>
          <w:divBdr>
            <w:top w:val="none" w:sz="0" w:space="0" w:color="auto"/>
            <w:left w:val="none" w:sz="0" w:space="0" w:color="auto"/>
            <w:bottom w:val="none" w:sz="0" w:space="0" w:color="auto"/>
            <w:right w:val="none" w:sz="0" w:space="0" w:color="auto"/>
          </w:divBdr>
        </w:div>
        <w:div w:id="843209283">
          <w:marLeft w:val="1800"/>
          <w:marRight w:val="0"/>
          <w:marTop w:val="0"/>
          <w:marBottom w:val="0"/>
          <w:divBdr>
            <w:top w:val="none" w:sz="0" w:space="0" w:color="auto"/>
            <w:left w:val="none" w:sz="0" w:space="0" w:color="auto"/>
            <w:bottom w:val="none" w:sz="0" w:space="0" w:color="auto"/>
            <w:right w:val="none" w:sz="0" w:space="0" w:color="auto"/>
          </w:divBdr>
        </w:div>
        <w:div w:id="246043460">
          <w:marLeft w:val="1166"/>
          <w:marRight w:val="0"/>
          <w:marTop w:val="0"/>
          <w:marBottom w:val="0"/>
          <w:divBdr>
            <w:top w:val="none" w:sz="0" w:space="0" w:color="auto"/>
            <w:left w:val="none" w:sz="0" w:space="0" w:color="auto"/>
            <w:bottom w:val="none" w:sz="0" w:space="0" w:color="auto"/>
            <w:right w:val="none" w:sz="0" w:space="0" w:color="auto"/>
          </w:divBdr>
        </w:div>
        <w:div w:id="1766684577">
          <w:marLeft w:val="1800"/>
          <w:marRight w:val="0"/>
          <w:marTop w:val="0"/>
          <w:marBottom w:val="0"/>
          <w:divBdr>
            <w:top w:val="none" w:sz="0" w:space="0" w:color="auto"/>
            <w:left w:val="none" w:sz="0" w:space="0" w:color="auto"/>
            <w:bottom w:val="none" w:sz="0" w:space="0" w:color="auto"/>
            <w:right w:val="none" w:sz="0" w:space="0" w:color="auto"/>
          </w:divBdr>
        </w:div>
        <w:div w:id="1753744488">
          <w:marLeft w:val="1800"/>
          <w:marRight w:val="0"/>
          <w:marTop w:val="0"/>
          <w:marBottom w:val="0"/>
          <w:divBdr>
            <w:top w:val="none" w:sz="0" w:space="0" w:color="auto"/>
            <w:left w:val="none" w:sz="0" w:space="0" w:color="auto"/>
            <w:bottom w:val="none" w:sz="0" w:space="0" w:color="auto"/>
            <w:right w:val="none" w:sz="0" w:space="0" w:color="auto"/>
          </w:divBdr>
        </w:div>
        <w:div w:id="487552999">
          <w:marLeft w:val="1800"/>
          <w:marRight w:val="0"/>
          <w:marTop w:val="0"/>
          <w:marBottom w:val="0"/>
          <w:divBdr>
            <w:top w:val="none" w:sz="0" w:space="0" w:color="auto"/>
            <w:left w:val="none" w:sz="0" w:space="0" w:color="auto"/>
            <w:bottom w:val="none" w:sz="0" w:space="0" w:color="auto"/>
            <w:right w:val="none" w:sz="0" w:space="0" w:color="auto"/>
          </w:divBdr>
        </w:div>
      </w:divsChild>
    </w:div>
    <w:div w:id="245308981">
      <w:bodyDiv w:val="1"/>
      <w:marLeft w:val="0"/>
      <w:marRight w:val="0"/>
      <w:marTop w:val="0"/>
      <w:marBottom w:val="0"/>
      <w:divBdr>
        <w:top w:val="none" w:sz="0" w:space="0" w:color="auto"/>
        <w:left w:val="none" w:sz="0" w:space="0" w:color="auto"/>
        <w:bottom w:val="none" w:sz="0" w:space="0" w:color="auto"/>
        <w:right w:val="none" w:sz="0" w:space="0" w:color="auto"/>
      </w:divBdr>
    </w:div>
    <w:div w:id="277376236">
      <w:bodyDiv w:val="1"/>
      <w:marLeft w:val="0"/>
      <w:marRight w:val="0"/>
      <w:marTop w:val="0"/>
      <w:marBottom w:val="0"/>
      <w:divBdr>
        <w:top w:val="none" w:sz="0" w:space="0" w:color="auto"/>
        <w:left w:val="none" w:sz="0" w:space="0" w:color="auto"/>
        <w:bottom w:val="none" w:sz="0" w:space="0" w:color="auto"/>
        <w:right w:val="none" w:sz="0" w:space="0" w:color="auto"/>
      </w:divBdr>
    </w:div>
    <w:div w:id="416295296">
      <w:bodyDiv w:val="1"/>
      <w:marLeft w:val="0"/>
      <w:marRight w:val="0"/>
      <w:marTop w:val="0"/>
      <w:marBottom w:val="0"/>
      <w:divBdr>
        <w:top w:val="none" w:sz="0" w:space="0" w:color="auto"/>
        <w:left w:val="none" w:sz="0" w:space="0" w:color="auto"/>
        <w:bottom w:val="none" w:sz="0" w:space="0" w:color="auto"/>
        <w:right w:val="none" w:sz="0" w:space="0" w:color="auto"/>
      </w:divBdr>
    </w:div>
    <w:div w:id="652761550">
      <w:bodyDiv w:val="1"/>
      <w:marLeft w:val="0"/>
      <w:marRight w:val="0"/>
      <w:marTop w:val="0"/>
      <w:marBottom w:val="0"/>
      <w:divBdr>
        <w:top w:val="none" w:sz="0" w:space="0" w:color="auto"/>
        <w:left w:val="none" w:sz="0" w:space="0" w:color="auto"/>
        <w:bottom w:val="none" w:sz="0" w:space="0" w:color="auto"/>
        <w:right w:val="none" w:sz="0" w:space="0" w:color="auto"/>
      </w:divBdr>
    </w:div>
    <w:div w:id="82466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jamin.dupont@comcomgq.com" TargetMode="External"/><Relationship Id="rId13" Type="http://schemas.openxmlformats.org/officeDocument/2006/relationships/hyperlink" Target="mailto:romain.garcia@provencealpesagglo.fr" TargetMode="External"/><Relationship Id="rId18" Type="http://schemas.openxmlformats.org/officeDocument/2006/relationships/hyperlink" Target="mailto:nginestou@regionpaca.f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hyperlink" Target="mailto:s.audo@ccbrianconnais.fr" TargetMode="External"/><Relationship Id="rId17" Type="http://schemas.openxmlformats.org/officeDocument/2006/relationships/hyperlink" Target="mailto:nginestou@maregionsud.f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hristophe.mansouri@ccva-savoie.com"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as.bourgue@smaemv.fr" TargetMode="Externa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yperlink" Target="mailto:espacevalleen@pnr-prealpesdazur.fr" TargetMode="External"/><Relationship Id="rId23" Type="http://schemas.openxmlformats.org/officeDocument/2006/relationships/diagramColors" Target="diagrams/colors1.xml"/><Relationship Id="rId10" Type="http://schemas.openxmlformats.org/officeDocument/2006/relationships/hyperlink" Target="mailto:g.vogel@ccoisans.fr" TargetMode="External"/><Relationship Id="rId19" Type="http://schemas.openxmlformats.org/officeDocument/2006/relationships/hyperlink" Target="applewebdata://916D2E02-41B0-493E-AD3B-897B1ADE7522/pierre@alpaconseil.com" TargetMode="External"/><Relationship Id="rId4" Type="http://schemas.openxmlformats.org/officeDocument/2006/relationships/settings" Target="settings.xml"/><Relationship Id="rId9" Type="http://schemas.openxmlformats.org/officeDocument/2006/relationships/hyperlink" Target="mailto:jean-noel.baudin@parcduluberon.fr" TargetMode="External"/><Relationship Id="rId14" Type="http://schemas.openxmlformats.org/officeDocument/2006/relationships/hyperlink" Target="mailto:scot@ccoisans.fr" TargetMode="External"/><Relationship Id="rId22"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D5868B-D6D7-4793-A007-4AD8326B9EDE}" type="doc">
      <dgm:prSet loTypeId="urn:microsoft.com/office/officeart/2005/8/layout/hierarchy1" loCatId="hierarchy" qsTypeId="urn:microsoft.com/office/officeart/2005/8/quickstyle/simple1" qsCatId="simple" csTypeId="urn:microsoft.com/office/officeart/2005/8/colors/colorful3" csCatId="colorful" phldr="1"/>
      <dgm:spPr/>
      <dgm:t>
        <a:bodyPr/>
        <a:lstStyle/>
        <a:p>
          <a:endParaRPr lang="fr-FR"/>
        </a:p>
      </dgm:t>
    </dgm:pt>
    <dgm:pt modelId="{28A7F12A-9F93-42C8-A695-771907E2DCF1}">
      <dgm:prSet phldrT="[Texte]" custT="1"/>
      <dgm:spPr/>
      <dgm:t>
        <a:bodyPr/>
        <a:lstStyle/>
        <a:p>
          <a:pPr algn="ctr"/>
          <a:r>
            <a:rPr lang="fr-FR" sz="1800" b="1" dirty="0"/>
            <a:t>Objectifs</a:t>
          </a:r>
          <a:endParaRPr lang="fr-FR" sz="1000" b="1" dirty="0"/>
        </a:p>
      </dgm:t>
    </dgm:pt>
    <dgm:pt modelId="{84985022-017A-425B-BBBC-100379F7F748}" type="parTrans" cxnId="{873DC38A-EA22-4D4C-921C-847FC1039DF3}">
      <dgm:prSet/>
      <dgm:spPr/>
      <dgm:t>
        <a:bodyPr/>
        <a:lstStyle/>
        <a:p>
          <a:pPr algn="ctr"/>
          <a:endParaRPr lang="fr-FR"/>
        </a:p>
      </dgm:t>
    </dgm:pt>
    <dgm:pt modelId="{27DE4A83-611D-4311-8A2E-85E3BB1021DB}" type="sibTrans" cxnId="{873DC38A-EA22-4D4C-921C-847FC1039DF3}">
      <dgm:prSet/>
      <dgm:spPr/>
      <dgm:t>
        <a:bodyPr/>
        <a:lstStyle/>
        <a:p>
          <a:pPr algn="ctr"/>
          <a:endParaRPr lang="fr-FR"/>
        </a:p>
      </dgm:t>
    </dgm:pt>
    <dgm:pt modelId="{8E303B5E-687C-4C26-9C24-5829E4F932F1}">
      <dgm:prSet phldrT="[Texte]"/>
      <dgm:spPr/>
      <dgm:t>
        <a:bodyPr/>
        <a:lstStyle/>
        <a:p>
          <a:pPr algn="ctr"/>
          <a:r>
            <a:rPr lang="fr-FR" b="1" dirty="0"/>
            <a:t>Partage d’expérience et définition collective de solutions</a:t>
          </a:r>
        </a:p>
      </dgm:t>
    </dgm:pt>
    <dgm:pt modelId="{43ACD739-F518-4D34-858A-14E1AF3EB8FF}" type="parTrans" cxnId="{B55D2254-7EBB-4864-9E41-122F6CE762EA}">
      <dgm:prSet/>
      <dgm:spPr/>
      <dgm:t>
        <a:bodyPr/>
        <a:lstStyle/>
        <a:p>
          <a:pPr algn="ctr"/>
          <a:endParaRPr lang="fr-FR"/>
        </a:p>
      </dgm:t>
    </dgm:pt>
    <dgm:pt modelId="{87A367D8-C975-4BD8-BE64-65956A833B70}" type="sibTrans" cxnId="{B55D2254-7EBB-4864-9E41-122F6CE762EA}">
      <dgm:prSet/>
      <dgm:spPr/>
      <dgm:t>
        <a:bodyPr/>
        <a:lstStyle/>
        <a:p>
          <a:pPr algn="ctr"/>
          <a:endParaRPr lang="fr-FR"/>
        </a:p>
      </dgm:t>
    </dgm:pt>
    <dgm:pt modelId="{ADE30F93-6436-4DEB-9D9A-E37A6F4319F4}">
      <dgm:prSet phldrT="[Texte]"/>
      <dgm:spPr>
        <a:ln>
          <a:solidFill>
            <a:srgbClr val="00B050"/>
          </a:solidFill>
        </a:ln>
      </dgm:spPr>
      <dgm:t>
        <a:bodyPr/>
        <a:lstStyle/>
        <a:p>
          <a:pPr algn="ctr"/>
          <a:r>
            <a:rPr lang="fr-FR" b="1" dirty="0"/>
            <a:t>Méthodologie et ressorts de mise en </a:t>
          </a:r>
          <a:r>
            <a:rPr lang="fr-FR" b="1" dirty="0" err="1"/>
            <a:t>oeuvre</a:t>
          </a:r>
          <a:endParaRPr lang="fr-FR" b="1" dirty="0"/>
        </a:p>
      </dgm:t>
    </dgm:pt>
    <dgm:pt modelId="{23CC3407-0DC5-4172-BC06-18D8FA2058D7}" type="parTrans" cxnId="{70DB0C3B-A573-4503-AE5B-15E517208350}">
      <dgm:prSet/>
      <dgm:spPr/>
      <dgm:t>
        <a:bodyPr/>
        <a:lstStyle/>
        <a:p>
          <a:pPr algn="ctr"/>
          <a:endParaRPr lang="fr-FR"/>
        </a:p>
      </dgm:t>
    </dgm:pt>
    <dgm:pt modelId="{C66A123F-AB7F-400F-A6F9-3FF2D957C732}" type="sibTrans" cxnId="{70DB0C3B-A573-4503-AE5B-15E517208350}">
      <dgm:prSet/>
      <dgm:spPr/>
      <dgm:t>
        <a:bodyPr/>
        <a:lstStyle/>
        <a:p>
          <a:pPr algn="ctr"/>
          <a:endParaRPr lang="fr-FR"/>
        </a:p>
      </dgm:t>
    </dgm:pt>
    <dgm:pt modelId="{6E1143E0-59A9-45B9-A298-78943536C346}">
      <dgm:prSet/>
      <dgm:spPr/>
      <dgm:t>
        <a:bodyPr/>
        <a:lstStyle/>
        <a:p>
          <a:pPr algn="ctr"/>
          <a:r>
            <a:rPr lang="fr-FR" b="1" dirty="0"/>
            <a:t>Inventaire d’actions et de solutions expérimentées en matière de diversification </a:t>
          </a:r>
          <a:r>
            <a:rPr lang="fr-FR" i="1" dirty="0"/>
            <a:t>(performance estivale, survie des stations de moyenne montagne.)</a:t>
          </a:r>
        </a:p>
      </dgm:t>
    </dgm:pt>
    <dgm:pt modelId="{3A7059D1-AC37-46CA-B6E5-F58E6E3C9273}" type="parTrans" cxnId="{BC8D2C94-B6C1-40E2-85DF-C2F1DA7F01BC}">
      <dgm:prSet/>
      <dgm:spPr/>
      <dgm:t>
        <a:bodyPr/>
        <a:lstStyle/>
        <a:p>
          <a:pPr algn="ctr"/>
          <a:endParaRPr lang="fr-FR"/>
        </a:p>
      </dgm:t>
    </dgm:pt>
    <dgm:pt modelId="{49AC9F06-2F92-4C5A-BBC3-C0DEC3990A55}" type="sibTrans" cxnId="{BC8D2C94-B6C1-40E2-85DF-C2F1DA7F01BC}">
      <dgm:prSet/>
      <dgm:spPr/>
      <dgm:t>
        <a:bodyPr/>
        <a:lstStyle/>
        <a:p>
          <a:pPr algn="ctr"/>
          <a:endParaRPr lang="fr-FR"/>
        </a:p>
      </dgm:t>
    </dgm:pt>
    <dgm:pt modelId="{4078B8D0-A7C6-4CF9-BDB5-A5BD1F9B3F68}">
      <dgm:prSet/>
      <dgm:spPr/>
      <dgm:t>
        <a:bodyPr/>
        <a:lstStyle/>
        <a:p>
          <a:pPr algn="ctr"/>
          <a:r>
            <a:rPr lang="fr-FR" b="1" dirty="0"/>
            <a:t>Définitions partagées des enjeux d’avenir des stations, et des besoins des différents types d’acteurs</a:t>
          </a:r>
        </a:p>
      </dgm:t>
    </dgm:pt>
    <dgm:pt modelId="{C4435882-A5DC-4C3F-BDFF-88BCFDCAD9E1}" type="parTrans" cxnId="{EDFACC36-D63A-4A1F-B40D-8EDDFC25B7B6}">
      <dgm:prSet/>
      <dgm:spPr/>
      <dgm:t>
        <a:bodyPr/>
        <a:lstStyle/>
        <a:p>
          <a:pPr algn="ctr"/>
          <a:endParaRPr lang="fr-FR"/>
        </a:p>
      </dgm:t>
    </dgm:pt>
    <dgm:pt modelId="{CD703FAD-E4E8-497A-95BA-9924A3E6E3CA}" type="sibTrans" cxnId="{EDFACC36-D63A-4A1F-B40D-8EDDFC25B7B6}">
      <dgm:prSet/>
      <dgm:spPr/>
      <dgm:t>
        <a:bodyPr/>
        <a:lstStyle/>
        <a:p>
          <a:pPr algn="ctr"/>
          <a:endParaRPr lang="fr-FR"/>
        </a:p>
      </dgm:t>
    </dgm:pt>
    <dgm:pt modelId="{01BA7C11-ED42-4667-87DB-10E2FC3859E4}">
      <dgm:prSet/>
      <dgm:spPr/>
      <dgm:t>
        <a:bodyPr/>
        <a:lstStyle/>
        <a:p>
          <a:pPr algn="ctr"/>
          <a:r>
            <a:rPr lang="fr-FR" b="1" dirty="0"/>
            <a:t>Réflexion collective autour des nouveaux positionnements stratégiques des stations </a:t>
          </a:r>
          <a:r>
            <a:rPr lang="fr-FR" dirty="0"/>
            <a:t>et de leur intégration à un échelon plus large de vallée</a:t>
          </a:r>
        </a:p>
      </dgm:t>
    </dgm:pt>
    <dgm:pt modelId="{574FFF01-361B-4B88-9F85-5E5B8C347BB6}" type="parTrans" cxnId="{0088DDBA-A347-44D1-8836-696416053EE3}">
      <dgm:prSet/>
      <dgm:spPr/>
      <dgm:t>
        <a:bodyPr/>
        <a:lstStyle/>
        <a:p>
          <a:pPr algn="ctr"/>
          <a:endParaRPr lang="fr-FR"/>
        </a:p>
      </dgm:t>
    </dgm:pt>
    <dgm:pt modelId="{564F0C0D-0D45-4EB4-ADDB-95A82D3AF0CB}" type="sibTrans" cxnId="{0088DDBA-A347-44D1-8836-696416053EE3}">
      <dgm:prSet/>
      <dgm:spPr/>
      <dgm:t>
        <a:bodyPr/>
        <a:lstStyle/>
        <a:p>
          <a:pPr algn="ctr"/>
          <a:endParaRPr lang="fr-FR"/>
        </a:p>
      </dgm:t>
    </dgm:pt>
    <dgm:pt modelId="{56E78D4D-5AD9-4AC9-BB10-F66A8BDC71A4}">
      <dgm:prSet/>
      <dgm:spPr/>
      <dgm:t>
        <a:bodyPr/>
        <a:lstStyle/>
        <a:p>
          <a:pPr algn="ctr"/>
          <a:r>
            <a:rPr lang="fr-FR" b="1" dirty="0"/>
            <a:t>Synthèse / annuaire </a:t>
          </a:r>
          <a:r>
            <a:rPr lang="fr-FR" dirty="0"/>
            <a:t>des bonnes pratiques </a:t>
          </a:r>
        </a:p>
      </dgm:t>
    </dgm:pt>
    <dgm:pt modelId="{5F725738-187B-4059-AD21-3DDE724B7B80}" type="parTrans" cxnId="{60A9511F-F0BD-4C28-9E60-479D7AD5EE64}">
      <dgm:prSet/>
      <dgm:spPr/>
      <dgm:t>
        <a:bodyPr/>
        <a:lstStyle/>
        <a:p>
          <a:pPr algn="ctr"/>
          <a:endParaRPr lang="fr-FR"/>
        </a:p>
      </dgm:t>
    </dgm:pt>
    <dgm:pt modelId="{AF0CDB57-7C33-4D02-B05A-DCA6620CE5D7}" type="sibTrans" cxnId="{60A9511F-F0BD-4C28-9E60-479D7AD5EE64}">
      <dgm:prSet/>
      <dgm:spPr/>
      <dgm:t>
        <a:bodyPr/>
        <a:lstStyle/>
        <a:p>
          <a:pPr algn="ctr"/>
          <a:endParaRPr lang="fr-FR"/>
        </a:p>
      </dgm:t>
    </dgm:pt>
    <dgm:pt modelId="{E27E3BB7-9F00-4D03-9E2B-07CDCEE46657}">
      <dgm:prSet/>
      <dgm:spPr/>
      <dgm:t>
        <a:bodyPr/>
        <a:lstStyle/>
        <a:p>
          <a:pPr algn="ctr"/>
          <a:r>
            <a:rPr lang="fr-FR" b="1" dirty="0"/>
            <a:t>Définir un cadre actualisé pour les programmations à venir pour répondre aux enjeux des </a:t>
          </a:r>
          <a:r>
            <a:rPr lang="fr-FR" b="1" i="1" dirty="0"/>
            <a:t>stations </a:t>
          </a:r>
          <a:r>
            <a:rPr lang="fr-FR" i="1" dirty="0"/>
            <a:t>(et des critères d’éligibilité des projets)</a:t>
          </a:r>
        </a:p>
      </dgm:t>
    </dgm:pt>
    <dgm:pt modelId="{8B346452-66A8-4621-BF1B-563147E96398}" type="parTrans" cxnId="{F6FF618E-075B-4EBD-9049-01F5A3B7ED70}">
      <dgm:prSet/>
      <dgm:spPr/>
      <dgm:t>
        <a:bodyPr/>
        <a:lstStyle/>
        <a:p>
          <a:pPr algn="ctr"/>
          <a:endParaRPr lang="fr-FR"/>
        </a:p>
      </dgm:t>
    </dgm:pt>
    <dgm:pt modelId="{46A1B9F8-2125-4A5F-B87E-ADA7C24DAFC4}" type="sibTrans" cxnId="{F6FF618E-075B-4EBD-9049-01F5A3B7ED70}">
      <dgm:prSet/>
      <dgm:spPr/>
      <dgm:t>
        <a:bodyPr/>
        <a:lstStyle/>
        <a:p>
          <a:pPr algn="ctr"/>
          <a:endParaRPr lang="fr-FR"/>
        </a:p>
      </dgm:t>
    </dgm:pt>
    <dgm:pt modelId="{9DF79707-47EC-4AF4-A325-9F64B2A9C894}">
      <dgm:prSet/>
      <dgm:spPr/>
      <dgm:t>
        <a:bodyPr/>
        <a:lstStyle/>
        <a:p>
          <a:pPr algn="ctr"/>
          <a:r>
            <a:rPr lang="fr-FR" b="1" dirty="0"/>
            <a:t>Approche de nouvelles modalités de gouvernance </a:t>
          </a:r>
          <a:r>
            <a:rPr lang="fr-FR" dirty="0"/>
            <a:t>pour les stations de demain et de </a:t>
          </a:r>
          <a:r>
            <a:rPr lang="fr-FR" b="1" dirty="0"/>
            <a:t>redéfinition de leur modèle économique </a:t>
          </a:r>
        </a:p>
      </dgm:t>
    </dgm:pt>
    <dgm:pt modelId="{EFA27415-DEC9-4E09-BD37-1D4CC1224A02}" type="parTrans" cxnId="{F2E06023-B989-423C-934F-071E7700CE8B}">
      <dgm:prSet/>
      <dgm:spPr/>
      <dgm:t>
        <a:bodyPr/>
        <a:lstStyle/>
        <a:p>
          <a:pPr algn="ctr"/>
          <a:endParaRPr lang="fr-FR"/>
        </a:p>
      </dgm:t>
    </dgm:pt>
    <dgm:pt modelId="{058CE9B4-B1C0-4FA9-B16D-544100283F9A}" type="sibTrans" cxnId="{F2E06023-B989-423C-934F-071E7700CE8B}">
      <dgm:prSet/>
      <dgm:spPr/>
      <dgm:t>
        <a:bodyPr/>
        <a:lstStyle/>
        <a:p>
          <a:pPr algn="ctr"/>
          <a:endParaRPr lang="fr-FR"/>
        </a:p>
      </dgm:t>
    </dgm:pt>
    <dgm:pt modelId="{2C8B3440-3F71-4DF8-926D-459266EFF1C4}">
      <dgm:prSet/>
      <dgm:spPr/>
      <dgm:t>
        <a:bodyPr/>
        <a:lstStyle/>
        <a:p>
          <a:pPr algn="ctr"/>
          <a:r>
            <a:rPr lang="fr-FR" b="1" dirty="0"/>
            <a:t>Indicateurs du lien station-vallée. </a:t>
          </a:r>
          <a:r>
            <a:rPr lang="fr-FR" dirty="0"/>
            <a:t>(évaluer la qualité des relations économique, touristiques et de gouvernance entre les stations et le territoire de l’espace </a:t>
          </a:r>
          <a:r>
            <a:rPr lang="fr-FR" dirty="0" err="1"/>
            <a:t>valléen</a:t>
          </a:r>
          <a:r>
            <a:rPr lang="fr-FR" dirty="0"/>
            <a:t>) </a:t>
          </a:r>
        </a:p>
      </dgm:t>
    </dgm:pt>
    <dgm:pt modelId="{23E43283-0BD8-455E-952D-EF4755977984}" type="parTrans" cxnId="{E47907A5-5E14-47A4-AA65-4D22150354F8}">
      <dgm:prSet/>
      <dgm:spPr/>
      <dgm:t>
        <a:bodyPr/>
        <a:lstStyle/>
        <a:p>
          <a:pPr algn="ctr"/>
          <a:endParaRPr lang="fr-FR"/>
        </a:p>
      </dgm:t>
    </dgm:pt>
    <dgm:pt modelId="{3989A9E6-8431-44EE-9662-942C4FDD3D4B}" type="sibTrans" cxnId="{E47907A5-5E14-47A4-AA65-4D22150354F8}">
      <dgm:prSet/>
      <dgm:spPr/>
      <dgm:t>
        <a:bodyPr/>
        <a:lstStyle/>
        <a:p>
          <a:pPr algn="ctr"/>
          <a:endParaRPr lang="fr-FR"/>
        </a:p>
      </dgm:t>
    </dgm:pt>
    <dgm:pt modelId="{96405E37-19CC-42D6-BF02-462B9112EE72}" type="pres">
      <dgm:prSet presAssocID="{23D5868B-D6D7-4793-A007-4AD8326B9EDE}" presName="hierChild1" presStyleCnt="0">
        <dgm:presLayoutVars>
          <dgm:chPref val="1"/>
          <dgm:dir/>
          <dgm:animOne val="branch"/>
          <dgm:animLvl val="lvl"/>
          <dgm:resizeHandles/>
        </dgm:presLayoutVars>
      </dgm:prSet>
      <dgm:spPr/>
      <dgm:t>
        <a:bodyPr/>
        <a:lstStyle/>
        <a:p>
          <a:endParaRPr lang="fr-FR"/>
        </a:p>
      </dgm:t>
    </dgm:pt>
    <dgm:pt modelId="{CE359737-6A6A-44D2-B1CE-2274135A890A}" type="pres">
      <dgm:prSet presAssocID="{28A7F12A-9F93-42C8-A695-771907E2DCF1}" presName="hierRoot1" presStyleCnt="0"/>
      <dgm:spPr/>
    </dgm:pt>
    <dgm:pt modelId="{FC4F544F-F402-4DBE-96D6-59BE858D6A45}" type="pres">
      <dgm:prSet presAssocID="{28A7F12A-9F93-42C8-A695-771907E2DCF1}" presName="composite" presStyleCnt="0"/>
      <dgm:spPr/>
    </dgm:pt>
    <dgm:pt modelId="{2FBA4F88-2081-4AB8-B11F-9972FA893C42}" type="pres">
      <dgm:prSet presAssocID="{28A7F12A-9F93-42C8-A695-771907E2DCF1}" presName="background" presStyleLbl="node0" presStyleIdx="0" presStyleCnt="1"/>
      <dgm:spPr/>
    </dgm:pt>
    <dgm:pt modelId="{D9D46A86-9339-4CB3-B36E-4D99A0915B1B}" type="pres">
      <dgm:prSet presAssocID="{28A7F12A-9F93-42C8-A695-771907E2DCF1}" presName="text" presStyleLbl="fgAcc0" presStyleIdx="0" presStyleCnt="1">
        <dgm:presLayoutVars>
          <dgm:chPref val="3"/>
        </dgm:presLayoutVars>
      </dgm:prSet>
      <dgm:spPr/>
      <dgm:t>
        <a:bodyPr/>
        <a:lstStyle/>
        <a:p>
          <a:endParaRPr lang="fr-FR"/>
        </a:p>
      </dgm:t>
    </dgm:pt>
    <dgm:pt modelId="{7CD516E7-1E17-475C-94EA-3F3B3DCB14F6}" type="pres">
      <dgm:prSet presAssocID="{28A7F12A-9F93-42C8-A695-771907E2DCF1}" presName="hierChild2" presStyleCnt="0"/>
      <dgm:spPr/>
    </dgm:pt>
    <dgm:pt modelId="{43DB56B8-06E8-4CFB-A877-2353FF940ABF}" type="pres">
      <dgm:prSet presAssocID="{43ACD739-F518-4D34-858A-14E1AF3EB8FF}" presName="Name10" presStyleLbl="parChTrans1D2" presStyleIdx="0" presStyleCnt="2"/>
      <dgm:spPr/>
      <dgm:t>
        <a:bodyPr/>
        <a:lstStyle/>
        <a:p>
          <a:endParaRPr lang="fr-FR"/>
        </a:p>
      </dgm:t>
    </dgm:pt>
    <dgm:pt modelId="{2FE282D3-F60E-4BA3-B1EF-317F54ED349E}" type="pres">
      <dgm:prSet presAssocID="{8E303B5E-687C-4C26-9C24-5829E4F932F1}" presName="hierRoot2" presStyleCnt="0"/>
      <dgm:spPr/>
    </dgm:pt>
    <dgm:pt modelId="{989DE7BF-3BC7-4AD7-91C3-61E6DDAB1448}" type="pres">
      <dgm:prSet presAssocID="{8E303B5E-687C-4C26-9C24-5829E4F932F1}" presName="composite2" presStyleCnt="0"/>
      <dgm:spPr/>
    </dgm:pt>
    <dgm:pt modelId="{884CC1A6-CBD3-4EF7-B376-66732D01EBA9}" type="pres">
      <dgm:prSet presAssocID="{8E303B5E-687C-4C26-9C24-5829E4F932F1}" presName="background2" presStyleLbl="node2" presStyleIdx="0" presStyleCnt="2"/>
      <dgm:spPr/>
    </dgm:pt>
    <dgm:pt modelId="{9F758A23-B98A-416C-B652-212E39BC8A62}" type="pres">
      <dgm:prSet presAssocID="{8E303B5E-687C-4C26-9C24-5829E4F932F1}" presName="text2" presStyleLbl="fgAcc2" presStyleIdx="0" presStyleCnt="2">
        <dgm:presLayoutVars>
          <dgm:chPref val="3"/>
        </dgm:presLayoutVars>
      </dgm:prSet>
      <dgm:spPr/>
      <dgm:t>
        <a:bodyPr/>
        <a:lstStyle/>
        <a:p>
          <a:endParaRPr lang="fr-FR"/>
        </a:p>
      </dgm:t>
    </dgm:pt>
    <dgm:pt modelId="{AC26E1BF-6A39-4F27-84FF-2A88BDEEC74B}" type="pres">
      <dgm:prSet presAssocID="{8E303B5E-687C-4C26-9C24-5829E4F932F1}" presName="hierChild3" presStyleCnt="0"/>
      <dgm:spPr/>
    </dgm:pt>
    <dgm:pt modelId="{7F01B630-D63C-4344-B23D-F851F47351BF}" type="pres">
      <dgm:prSet presAssocID="{C4435882-A5DC-4C3F-BDFF-88BCFDCAD9E1}" presName="Name17" presStyleLbl="parChTrans1D3" presStyleIdx="0" presStyleCnt="6"/>
      <dgm:spPr/>
      <dgm:t>
        <a:bodyPr/>
        <a:lstStyle/>
        <a:p>
          <a:endParaRPr lang="fr-FR"/>
        </a:p>
      </dgm:t>
    </dgm:pt>
    <dgm:pt modelId="{BFB92682-8F96-467B-9EBB-20472E1C7469}" type="pres">
      <dgm:prSet presAssocID="{4078B8D0-A7C6-4CF9-BDB5-A5BD1F9B3F68}" presName="hierRoot3" presStyleCnt="0"/>
      <dgm:spPr/>
    </dgm:pt>
    <dgm:pt modelId="{475D988C-3ECA-4B35-BA95-61DC691E1CE2}" type="pres">
      <dgm:prSet presAssocID="{4078B8D0-A7C6-4CF9-BDB5-A5BD1F9B3F68}" presName="composite3" presStyleCnt="0"/>
      <dgm:spPr/>
    </dgm:pt>
    <dgm:pt modelId="{D0866A65-D74C-410E-A326-738F29323D79}" type="pres">
      <dgm:prSet presAssocID="{4078B8D0-A7C6-4CF9-BDB5-A5BD1F9B3F68}" presName="background3" presStyleLbl="node3" presStyleIdx="0" presStyleCnt="6"/>
      <dgm:spPr/>
    </dgm:pt>
    <dgm:pt modelId="{C87D1CB9-3C37-42FC-B153-8C23F738B02E}" type="pres">
      <dgm:prSet presAssocID="{4078B8D0-A7C6-4CF9-BDB5-A5BD1F9B3F68}" presName="text3" presStyleLbl="fgAcc3" presStyleIdx="0" presStyleCnt="6">
        <dgm:presLayoutVars>
          <dgm:chPref val="3"/>
        </dgm:presLayoutVars>
      </dgm:prSet>
      <dgm:spPr/>
      <dgm:t>
        <a:bodyPr/>
        <a:lstStyle/>
        <a:p>
          <a:endParaRPr lang="fr-FR"/>
        </a:p>
      </dgm:t>
    </dgm:pt>
    <dgm:pt modelId="{FDB65C43-6708-456E-89A8-BE46C42AF86B}" type="pres">
      <dgm:prSet presAssocID="{4078B8D0-A7C6-4CF9-BDB5-A5BD1F9B3F68}" presName="hierChild4" presStyleCnt="0"/>
      <dgm:spPr/>
    </dgm:pt>
    <dgm:pt modelId="{7DB6CC16-1C24-449F-89FC-D83B68CF4208}" type="pres">
      <dgm:prSet presAssocID="{3A7059D1-AC37-46CA-B6E5-F58E6E3C9273}" presName="Name17" presStyleLbl="parChTrans1D3" presStyleIdx="1" presStyleCnt="6"/>
      <dgm:spPr/>
      <dgm:t>
        <a:bodyPr/>
        <a:lstStyle/>
        <a:p>
          <a:endParaRPr lang="fr-FR"/>
        </a:p>
      </dgm:t>
    </dgm:pt>
    <dgm:pt modelId="{F870D5C4-16E0-4B22-B6C9-1163CC600BA8}" type="pres">
      <dgm:prSet presAssocID="{6E1143E0-59A9-45B9-A298-78943536C346}" presName="hierRoot3" presStyleCnt="0"/>
      <dgm:spPr/>
    </dgm:pt>
    <dgm:pt modelId="{511A8FF7-D0A9-49C5-8EAF-C08216F75C9E}" type="pres">
      <dgm:prSet presAssocID="{6E1143E0-59A9-45B9-A298-78943536C346}" presName="composite3" presStyleCnt="0"/>
      <dgm:spPr/>
    </dgm:pt>
    <dgm:pt modelId="{D232AF04-827D-48A4-BC55-850611EF9251}" type="pres">
      <dgm:prSet presAssocID="{6E1143E0-59A9-45B9-A298-78943536C346}" presName="background3" presStyleLbl="node3" presStyleIdx="1" presStyleCnt="6"/>
      <dgm:spPr/>
    </dgm:pt>
    <dgm:pt modelId="{EA811060-4143-43C5-8EA4-2390A43F1EB0}" type="pres">
      <dgm:prSet presAssocID="{6E1143E0-59A9-45B9-A298-78943536C346}" presName="text3" presStyleLbl="fgAcc3" presStyleIdx="1" presStyleCnt="6">
        <dgm:presLayoutVars>
          <dgm:chPref val="3"/>
        </dgm:presLayoutVars>
      </dgm:prSet>
      <dgm:spPr/>
      <dgm:t>
        <a:bodyPr/>
        <a:lstStyle/>
        <a:p>
          <a:endParaRPr lang="fr-FR"/>
        </a:p>
      </dgm:t>
    </dgm:pt>
    <dgm:pt modelId="{F8B54D3B-EC32-468A-932D-55D1C5A77472}" type="pres">
      <dgm:prSet presAssocID="{6E1143E0-59A9-45B9-A298-78943536C346}" presName="hierChild4" presStyleCnt="0"/>
      <dgm:spPr/>
    </dgm:pt>
    <dgm:pt modelId="{A6EA8231-1F7E-4315-9531-FD2EC98AFE11}" type="pres">
      <dgm:prSet presAssocID="{23E43283-0BD8-455E-952D-EF4755977984}" presName="Name23" presStyleLbl="parChTrans1D4" presStyleIdx="0" presStyleCnt="1"/>
      <dgm:spPr/>
      <dgm:t>
        <a:bodyPr/>
        <a:lstStyle/>
        <a:p>
          <a:endParaRPr lang="fr-FR"/>
        </a:p>
      </dgm:t>
    </dgm:pt>
    <dgm:pt modelId="{5D12E3F2-6148-47AE-B00B-506D016A8456}" type="pres">
      <dgm:prSet presAssocID="{2C8B3440-3F71-4DF8-926D-459266EFF1C4}" presName="hierRoot4" presStyleCnt="0"/>
      <dgm:spPr/>
    </dgm:pt>
    <dgm:pt modelId="{63090A60-80ED-4BEE-A013-997B8531FAFF}" type="pres">
      <dgm:prSet presAssocID="{2C8B3440-3F71-4DF8-926D-459266EFF1C4}" presName="composite4" presStyleCnt="0"/>
      <dgm:spPr/>
    </dgm:pt>
    <dgm:pt modelId="{159774DE-9DF6-4895-A120-AB1F4FB352EE}" type="pres">
      <dgm:prSet presAssocID="{2C8B3440-3F71-4DF8-926D-459266EFF1C4}" presName="background4" presStyleLbl="node4" presStyleIdx="0" presStyleCnt="1"/>
      <dgm:spPr/>
    </dgm:pt>
    <dgm:pt modelId="{5C2774AF-6E9A-4144-BF42-73691DBD1D2A}" type="pres">
      <dgm:prSet presAssocID="{2C8B3440-3F71-4DF8-926D-459266EFF1C4}" presName="text4" presStyleLbl="fgAcc4" presStyleIdx="0" presStyleCnt="1" custScaleX="121147" custLinFactNeighborX="64476" custLinFactNeighborY="-899">
        <dgm:presLayoutVars>
          <dgm:chPref val="3"/>
        </dgm:presLayoutVars>
      </dgm:prSet>
      <dgm:spPr/>
      <dgm:t>
        <a:bodyPr/>
        <a:lstStyle/>
        <a:p>
          <a:endParaRPr lang="fr-FR"/>
        </a:p>
      </dgm:t>
    </dgm:pt>
    <dgm:pt modelId="{1323E5A2-B201-4D43-ADF7-EBA3BB6FE88D}" type="pres">
      <dgm:prSet presAssocID="{2C8B3440-3F71-4DF8-926D-459266EFF1C4}" presName="hierChild5" presStyleCnt="0"/>
      <dgm:spPr/>
    </dgm:pt>
    <dgm:pt modelId="{6D63FE8B-03E5-422B-B16E-64C77E5927FB}" type="pres">
      <dgm:prSet presAssocID="{574FFF01-361B-4B88-9F85-5E5B8C347BB6}" presName="Name17" presStyleLbl="parChTrans1D3" presStyleIdx="2" presStyleCnt="6"/>
      <dgm:spPr/>
      <dgm:t>
        <a:bodyPr/>
        <a:lstStyle/>
        <a:p>
          <a:endParaRPr lang="fr-FR"/>
        </a:p>
      </dgm:t>
    </dgm:pt>
    <dgm:pt modelId="{656AA04D-A98F-4D77-A4F2-A0C914DF79DB}" type="pres">
      <dgm:prSet presAssocID="{01BA7C11-ED42-4667-87DB-10E2FC3859E4}" presName="hierRoot3" presStyleCnt="0"/>
      <dgm:spPr/>
    </dgm:pt>
    <dgm:pt modelId="{D5473075-377B-416E-A6A1-F86AE932E8BC}" type="pres">
      <dgm:prSet presAssocID="{01BA7C11-ED42-4667-87DB-10E2FC3859E4}" presName="composite3" presStyleCnt="0"/>
      <dgm:spPr/>
    </dgm:pt>
    <dgm:pt modelId="{FD8B15BB-1339-4073-B8CE-8A097CC50EE8}" type="pres">
      <dgm:prSet presAssocID="{01BA7C11-ED42-4667-87DB-10E2FC3859E4}" presName="background3" presStyleLbl="node3" presStyleIdx="2" presStyleCnt="6"/>
      <dgm:spPr/>
    </dgm:pt>
    <dgm:pt modelId="{081FAC9B-ABCD-4D3B-BBE8-5FA091E0F30C}" type="pres">
      <dgm:prSet presAssocID="{01BA7C11-ED42-4667-87DB-10E2FC3859E4}" presName="text3" presStyleLbl="fgAcc3" presStyleIdx="2" presStyleCnt="6">
        <dgm:presLayoutVars>
          <dgm:chPref val="3"/>
        </dgm:presLayoutVars>
      </dgm:prSet>
      <dgm:spPr/>
      <dgm:t>
        <a:bodyPr/>
        <a:lstStyle/>
        <a:p>
          <a:endParaRPr lang="fr-FR"/>
        </a:p>
      </dgm:t>
    </dgm:pt>
    <dgm:pt modelId="{8A128D9F-DF8A-41AD-AFED-B9301079833E}" type="pres">
      <dgm:prSet presAssocID="{01BA7C11-ED42-4667-87DB-10E2FC3859E4}" presName="hierChild4" presStyleCnt="0"/>
      <dgm:spPr/>
    </dgm:pt>
    <dgm:pt modelId="{192B1F68-7ACC-42E7-941B-8C58FE30B2D0}" type="pres">
      <dgm:prSet presAssocID="{23CC3407-0DC5-4172-BC06-18D8FA2058D7}" presName="Name10" presStyleLbl="parChTrans1D2" presStyleIdx="1" presStyleCnt="2"/>
      <dgm:spPr/>
      <dgm:t>
        <a:bodyPr/>
        <a:lstStyle/>
        <a:p>
          <a:endParaRPr lang="fr-FR"/>
        </a:p>
      </dgm:t>
    </dgm:pt>
    <dgm:pt modelId="{43DE853E-1AE4-425F-8378-3C1404C8B661}" type="pres">
      <dgm:prSet presAssocID="{ADE30F93-6436-4DEB-9D9A-E37A6F4319F4}" presName="hierRoot2" presStyleCnt="0"/>
      <dgm:spPr/>
    </dgm:pt>
    <dgm:pt modelId="{C7DD9B09-9427-4DA6-853B-AF8ABFAD1DD2}" type="pres">
      <dgm:prSet presAssocID="{ADE30F93-6436-4DEB-9D9A-E37A6F4319F4}" presName="composite2" presStyleCnt="0"/>
      <dgm:spPr/>
    </dgm:pt>
    <dgm:pt modelId="{BA9C384A-30F0-4C28-9FA7-D61AB8BD700B}" type="pres">
      <dgm:prSet presAssocID="{ADE30F93-6436-4DEB-9D9A-E37A6F4319F4}" presName="background2" presStyleLbl="node2" presStyleIdx="1" presStyleCnt="2"/>
      <dgm:spPr>
        <a:solidFill>
          <a:srgbClr val="00B050"/>
        </a:solidFill>
      </dgm:spPr>
    </dgm:pt>
    <dgm:pt modelId="{C63FBE0D-EBFA-4C1B-9170-ABC9CC95190D}" type="pres">
      <dgm:prSet presAssocID="{ADE30F93-6436-4DEB-9D9A-E37A6F4319F4}" presName="text2" presStyleLbl="fgAcc2" presStyleIdx="1" presStyleCnt="2">
        <dgm:presLayoutVars>
          <dgm:chPref val="3"/>
        </dgm:presLayoutVars>
      </dgm:prSet>
      <dgm:spPr/>
      <dgm:t>
        <a:bodyPr/>
        <a:lstStyle/>
        <a:p>
          <a:endParaRPr lang="fr-FR"/>
        </a:p>
      </dgm:t>
    </dgm:pt>
    <dgm:pt modelId="{3280651A-C6F5-4695-B170-590B823D5F4E}" type="pres">
      <dgm:prSet presAssocID="{ADE30F93-6436-4DEB-9D9A-E37A6F4319F4}" presName="hierChild3" presStyleCnt="0"/>
      <dgm:spPr/>
    </dgm:pt>
    <dgm:pt modelId="{72B8BDB1-87B8-4DC9-AE9B-4901865FFEBE}" type="pres">
      <dgm:prSet presAssocID="{5F725738-187B-4059-AD21-3DDE724B7B80}" presName="Name17" presStyleLbl="parChTrans1D3" presStyleIdx="3" presStyleCnt="6"/>
      <dgm:spPr/>
      <dgm:t>
        <a:bodyPr/>
        <a:lstStyle/>
        <a:p>
          <a:endParaRPr lang="fr-FR"/>
        </a:p>
      </dgm:t>
    </dgm:pt>
    <dgm:pt modelId="{44C47CFE-517D-4CE5-98D4-A47FDB7D2E5B}" type="pres">
      <dgm:prSet presAssocID="{56E78D4D-5AD9-4AC9-BB10-F66A8BDC71A4}" presName="hierRoot3" presStyleCnt="0"/>
      <dgm:spPr/>
    </dgm:pt>
    <dgm:pt modelId="{613180E9-7426-4EFF-8E10-F056CCA0FAB2}" type="pres">
      <dgm:prSet presAssocID="{56E78D4D-5AD9-4AC9-BB10-F66A8BDC71A4}" presName="composite3" presStyleCnt="0"/>
      <dgm:spPr/>
    </dgm:pt>
    <dgm:pt modelId="{C451482F-7310-4F89-A1B0-D8C46639CFAA}" type="pres">
      <dgm:prSet presAssocID="{56E78D4D-5AD9-4AC9-BB10-F66A8BDC71A4}" presName="background3" presStyleLbl="node3" presStyleIdx="3" presStyleCnt="6"/>
      <dgm:spPr>
        <a:solidFill>
          <a:schemeClr val="bg2">
            <a:lumMod val="50000"/>
          </a:schemeClr>
        </a:solidFill>
      </dgm:spPr>
    </dgm:pt>
    <dgm:pt modelId="{8FB7B82F-A8F6-4ED0-B021-D40A21DF9FD7}" type="pres">
      <dgm:prSet presAssocID="{56E78D4D-5AD9-4AC9-BB10-F66A8BDC71A4}" presName="text3" presStyleLbl="fgAcc3" presStyleIdx="3" presStyleCnt="6">
        <dgm:presLayoutVars>
          <dgm:chPref val="3"/>
        </dgm:presLayoutVars>
      </dgm:prSet>
      <dgm:spPr/>
      <dgm:t>
        <a:bodyPr/>
        <a:lstStyle/>
        <a:p>
          <a:endParaRPr lang="fr-FR"/>
        </a:p>
      </dgm:t>
    </dgm:pt>
    <dgm:pt modelId="{C330E787-1DFF-4FF2-8AA1-A6B7E6FCB600}" type="pres">
      <dgm:prSet presAssocID="{56E78D4D-5AD9-4AC9-BB10-F66A8BDC71A4}" presName="hierChild4" presStyleCnt="0"/>
      <dgm:spPr/>
    </dgm:pt>
    <dgm:pt modelId="{AC0FFE9C-EB07-4932-9CB0-A8A5AFEBA0C7}" type="pres">
      <dgm:prSet presAssocID="{8B346452-66A8-4621-BF1B-563147E96398}" presName="Name17" presStyleLbl="parChTrans1D3" presStyleIdx="4" presStyleCnt="6"/>
      <dgm:spPr/>
      <dgm:t>
        <a:bodyPr/>
        <a:lstStyle/>
        <a:p>
          <a:endParaRPr lang="fr-FR"/>
        </a:p>
      </dgm:t>
    </dgm:pt>
    <dgm:pt modelId="{B033CB5F-0752-4661-B037-D1B39452AA22}" type="pres">
      <dgm:prSet presAssocID="{E27E3BB7-9F00-4D03-9E2B-07CDCEE46657}" presName="hierRoot3" presStyleCnt="0"/>
      <dgm:spPr/>
    </dgm:pt>
    <dgm:pt modelId="{E2341958-29BE-47A3-8A99-7E9766ED8D04}" type="pres">
      <dgm:prSet presAssocID="{E27E3BB7-9F00-4D03-9E2B-07CDCEE46657}" presName="composite3" presStyleCnt="0"/>
      <dgm:spPr/>
    </dgm:pt>
    <dgm:pt modelId="{C76B160E-1542-4069-A948-30E053130F83}" type="pres">
      <dgm:prSet presAssocID="{E27E3BB7-9F00-4D03-9E2B-07CDCEE46657}" presName="background3" presStyleLbl="node3" presStyleIdx="4" presStyleCnt="6"/>
      <dgm:spPr>
        <a:solidFill>
          <a:schemeClr val="bg2">
            <a:lumMod val="50000"/>
          </a:schemeClr>
        </a:solidFill>
      </dgm:spPr>
    </dgm:pt>
    <dgm:pt modelId="{49F21824-C516-481F-B343-A4948F930F83}" type="pres">
      <dgm:prSet presAssocID="{E27E3BB7-9F00-4D03-9E2B-07CDCEE46657}" presName="text3" presStyleLbl="fgAcc3" presStyleIdx="4" presStyleCnt="6">
        <dgm:presLayoutVars>
          <dgm:chPref val="3"/>
        </dgm:presLayoutVars>
      </dgm:prSet>
      <dgm:spPr/>
      <dgm:t>
        <a:bodyPr/>
        <a:lstStyle/>
        <a:p>
          <a:endParaRPr lang="fr-FR"/>
        </a:p>
      </dgm:t>
    </dgm:pt>
    <dgm:pt modelId="{A18A3C90-5CCF-41E7-8156-F96D83B4CCDA}" type="pres">
      <dgm:prSet presAssocID="{E27E3BB7-9F00-4D03-9E2B-07CDCEE46657}" presName="hierChild4" presStyleCnt="0"/>
      <dgm:spPr/>
    </dgm:pt>
    <dgm:pt modelId="{3E77539C-266A-4A28-8C8E-F9644DB618F4}" type="pres">
      <dgm:prSet presAssocID="{EFA27415-DEC9-4E09-BD37-1D4CC1224A02}" presName="Name17" presStyleLbl="parChTrans1D3" presStyleIdx="5" presStyleCnt="6"/>
      <dgm:spPr/>
      <dgm:t>
        <a:bodyPr/>
        <a:lstStyle/>
        <a:p>
          <a:endParaRPr lang="fr-FR"/>
        </a:p>
      </dgm:t>
    </dgm:pt>
    <dgm:pt modelId="{AFFA4739-5066-49EC-84AC-88A88B46A04D}" type="pres">
      <dgm:prSet presAssocID="{9DF79707-47EC-4AF4-A325-9F64B2A9C894}" presName="hierRoot3" presStyleCnt="0"/>
      <dgm:spPr/>
    </dgm:pt>
    <dgm:pt modelId="{DA0C6031-D80B-4C27-816D-4714C327107C}" type="pres">
      <dgm:prSet presAssocID="{9DF79707-47EC-4AF4-A325-9F64B2A9C894}" presName="composite3" presStyleCnt="0"/>
      <dgm:spPr/>
    </dgm:pt>
    <dgm:pt modelId="{BE123DB1-ABAA-4F30-9D97-45535151759F}" type="pres">
      <dgm:prSet presAssocID="{9DF79707-47EC-4AF4-A325-9F64B2A9C894}" presName="background3" presStyleLbl="node3" presStyleIdx="5" presStyleCnt="6"/>
      <dgm:spPr>
        <a:solidFill>
          <a:schemeClr val="bg2">
            <a:lumMod val="50000"/>
          </a:schemeClr>
        </a:solidFill>
      </dgm:spPr>
    </dgm:pt>
    <dgm:pt modelId="{BE44E74F-D88F-4F42-BB9B-5700666A2989}" type="pres">
      <dgm:prSet presAssocID="{9DF79707-47EC-4AF4-A325-9F64B2A9C894}" presName="text3" presStyleLbl="fgAcc3" presStyleIdx="5" presStyleCnt="6">
        <dgm:presLayoutVars>
          <dgm:chPref val="3"/>
        </dgm:presLayoutVars>
      </dgm:prSet>
      <dgm:spPr/>
      <dgm:t>
        <a:bodyPr/>
        <a:lstStyle/>
        <a:p>
          <a:endParaRPr lang="fr-FR"/>
        </a:p>
      </dgm:t>
    </dgm:pt>
    <dgm:pt modelId="{BAC1DA91-5811-4D1C-909B-A26F3EC76E0A}" type="pres">
      <dgm:prSet presAssocID="{9DF79707-47EC-4AF4-A325-9F64B2A9C894}" presName="hierChild4" presStyleCnt="0"/>
      <dgm:spPr/>
    </dgm:pt>
  </dgm:ptLst>
  <dgm:cxnLst>
    <dgm:cxn modelId="{7FF2E3E1-0298-469A-835B-2B5ED52889C8}" type="presOf" srcId="{9DF79707-47EC-4AF4-A325-9F64B2A9C894}" destId="{BE44E74F-D88F-4F42-BB9B-5700666A2989}" srcOrd="0" destOrd="0" presId="urn:microsoft.com/office/officeart/2005/8/layout/hierarchy1"/>
    <dgm:cxn modelId="{B0DC25F9-3422-4DB2-8E32-8B4D5C62F9A2}" type="presOf" srcId="{23E43283-0BD8-455E-952D-EF4755977984}" destId="{A6EA8231-1F7E-4315-9531-FD2EC98AFE11}" srcOrd="0" destOrd="0" presId="urn:microsoft.com/office/officeart/2005/8/layout/hierarchy1"/>
    <dgm:cxn modelId="{6874209A-B529-4917-8835-B0CEDA2EACBE}" type="presOf" srcId="{3A7059D1-AC37-46CA-B6E5-F58E6E3C9273}" destId="{7DB6CC16-1C24-449F-89FC-D83B68CF4208}" srcOrd="0" destOrd="0" presId="urn:microsoft.com/office/officeart/2005/8/layout/hierarchy1"/>
    <dgm:cxn modelId="{4C4D1584-10A0-40BF-B405-07F847F131DC}" type="presOf" srcId="{23D5868B-D6D7-4793-A007-4AD8326B9EDE}" destId="{96405E37-19CC-42D6-BF02-462B9112EE72}" srcOrd="0" destOrd="0" presId="urn:microsoft.com/office/officeart/2005/8/layout/hierarchy1"/>
    <dgm:cxn modelId="{231C3CAC-9B94-422E-AC16-A724C9B4E23E}" type="presOf" srcId="{8E303B5E-687C-4C26-9C24-5829E4F932F1}" destId="{9F758A23-B98A-416C-B652-212E39BC8A62}" srcOrd="0" destOrd="0" presId="urn:microsoft.com/office/officeart/2005/8/layout/hierarchy1"/>
    <dgm:cxn modelId="{B3FEC200-4822-419E-8CF0-68650FFA7151}" type="presOf" srcId="{574FFF01-361B-4B88-9F85-5E5B8C347BB6}" destId="{6D63FE8B-03E5-422B-B16E-64C77E5927FB}" srcOrd="0" destOrd="0" presId="urn:microsoft.com/office/officeart/2005/8/layout/hierarchy1"/>
    <dgm:cxn modelId="{2857A6FD-3D5B-4253-93ED-8CF363B61906}" type="presOf" srcId="{2C8B3440-3F71-4DF8-926D-459266EFF1C4}" destId="{5C2774AF-6E9A-4144-BF42-73691DBD1D2A}" srcOrd="0" destOrd="0" presId="urn:microsoft.com/office/officeart/2005/8/layout/hierarchy1"/>
    <dgm:cxn modelId="{9A82BB29-0900-4ADA-9512-9D5612A6E3E5}" type="presOf" srcId="{ADE30F93-6436-4DEB-9D9A-E37A6F4319F4}" destId="{C63FBE0D-EBFA-4C1B-9170-ABC9CC95190D}" srcOrd="0" destOrd="0" presId="urn:microsoft.com/office/officeart/2005/8/layout/hierarchy1"/>
    <dgm:cxn modelId="{850F2C0D-8A16-4F62-9D6A-F49E6EA93B97}" type="presOf" srcId="{5F725738-187B-4059-AD21-3DDE724B7B80}" destId="{72B8BDB1-87B8-4DC9-AE9B-4901865FFEBE}" srcOrd="0" destOrd="0" presId="urn:microsoft.com/office/officeart/2005/8/layout/hierarchy1"/>
    <dgm:cxn modelId="{AB1D5BF1-7F24-4C3A-B735-DFB94034FC78}" type="presOf" srcId="{01BA7C11-ED42-4667-87DB-10E2FC3859E4}" destId="{081FAC9B-ABCD-4D3B-BBE8-5FA091E0F30C}" srcOrd="0" destOrd="0" presId="urn:microsoft.com/office/officeart/2005/8/layout/hierarchy1"/>
    <dgm:cxn modelId="{F2E06023-B989-423C-934F-071E7700CE8B}" srcId="{ADE30F93-6436-4DEB-9D9A-E37A6F4319F4}" destId="{9DF79707-47EC-4AF4-A325-9F64B2A9C894}" srcOrd="2" destOrd="0" parTransId="{EFA27415-DEC9-4E09-BD37-1D4CC1224A02}" sibTransId="{058CE9B4-B1C0-4FA9-B16D-544100283F9A}"/>
    <dgm:cxn modelId="{E47FBE25-28DA-4181-A18D-6EC13E1FB9B5}" type="presOf" srcId="{C4435882-A5DC-4C3F-BDFF-88BCFDCAD9E1}" destId="{7F01B630-D63C-4344-B23D-F851F47351BF}" srcOrd="0" destOrd="0" presId="urn:microsoft.com/office/officeart/2005/8/layout/hierarchy1"/>
    <dgm:cxn modelId="{9E67095C-A834-4BE5-B295-95D2A344B149}" type="presOf" srcId="{43ACD739-F518-4D34-858A-14E1AF3EB8FF}" destId="{43DB56B8-06E8-4CFB-A877-2353FF940ABF}" srcOrd="0" destOrd="0" presId="urn:microsoft.com/office/officeart/2005/8/layout/hierarchy1"/>
    <dgm:cxn modelId="{EF975ECA-2A48-418D-8574-181CC5F000B4}" type="presOf" srcId="{28A7F12A-9F93-42C8-A695-771907E2DCF1}" destId="{D9D46A86-9339-4CB3-B36E-4D99A0915B1B}" srcOrd="0" destOrd="0" presId="urn:microsoft.com/office/officeart/2005/8/layout/hierarchy1"/>
    <dgm:cxn modelId="{F6FF618E-075B-4EBD-9049-01F5A3B7ED70}" srcId="{ADE30F93-6436-4DEB-9D9A-E37A6F4319F4}" destId="{E27E3BB7-9F00-4D03-9E2B-07CDCEE46657}" srcOrd="1" destOrd="0" parTransId="{8B346452-66A8-4621-BF1B-563147E96398}" sibTransId="{46A1B9F8-2125-4A5F-B87E-ADA7C24DAFC4}"/>
    <dgm:cxn modelId="{BC8D2C94-B6C1-40E2-85DF-C2F1DA7F01BC}" srcId="{8E303B5E-687C-4C26-9C24-5829E4F932F1}" destId="{6E1143E0-59A9-45B9-A298-78943536C346}" srcOrd="1" destOrd="0" parTransId="{3A7059D1-AC37-46CA-B6E5-F58E6E3C9273}" sibTransId="{49AC9F06-2F92-4C5A-BBC3-C0DEC3990A55}"/>
    <dgm:cxn modelId="{46BD5F3D-F0EC-4871-969E-E107328FFF2A}" type="presOf" srcId="{4078B8D0-A7C6-4CF9-BDB5-A5BD1F9B3F68}" destId="{C87D1CB9-3C37-42FC-B153-8C23F738B02E}" srcOrd="0" destOrd="0" presId="urn:microsoft.com/office/officeart/2005/8/layout/hierarchy1"/>
    <dgm:cxn modelId="{EDFACC36-D63A-4A1F-B40D-8EDDFC25B7B6}" srcId="{8E303B5E-687C-4C26-9C24-5829E4F932F1}" destId="{4078B8D0-A7C6-4CF9-BDB5-A5BD1F9B3F68}" srcOrd="0" destOrd="0" parTransId="{C4435882-A5DC-4C3F-BDFF-88BCFDCAD9E1}" sibTransId="{CD703FAD-E4E8-497A-95BA-9924A3E6E3CA}"/>
    <dgm:cxn modelId="{0088DDBA-A347-44D1-8836-696416053EE3}" srcId="{8E303B5E-687C-4C26-9C24-5829E4F932F1}" destId="{01BA7C11-ED42-4667-87DB-10E2FC3859E4}" srcOrd="2" destOrd="0" parTransId="{574FFF01-361B-4B88-9F85-5E5B8C347BB6}" sibTransId="{564F0C0D-0D45-4EB4-ADDB-95A82D3AF0CB}"/>
    <dgm:cxn modelId="{60A9511F-F0BD-4C28-9E60-479D7AD5EE64}" srcId="{ADE30F93-6436-4DEB-9D9A-E37A6F4319F4}" destId="{56E78D4D-5AD9-4AC9-BB10-F66A8BDC71A4}" srcOrd="0" destOrd="0" parTransId="{5F725738-187B-4059-AD21-3DDE724B7B80}" sibTransId="{AF0CDB57-7C33-4D02-B05A-DCA6620CE5D7}"/>
    <dgm:cxn modelId="{70DB0C3B-A573-4503-AE5B-15E517208350}" srcId="{28A7F12A-9F93-42C8-A695-771907E2DCF1}" destId="{ADE30F93-6436-4DEB-9D9A-E37A6F4319F4}" srcOrd="1" destOrd="0" parTransId="{23CC3407-0DC5-4172-BC06-18D8FA2058D7}" sibTransId="{C66A123F-AB7F-400F-A6F9-3FF2D957C732}"/>
    <dgm:cxn modelId="{0CE7B09E-3D0F-43D8-9D38-6EF7ADC180A1}" type="presOf" srcId="{EFA27415-DEC9-4E09-BD37-1D4CC1224A02}" destId="{3E77539C-266A-4A28-8C8E-F9644DB618F4}" srcOrd="0" destOrd="0" presId="urn:microsoft.com/office/officeart/2005/8/layout/hierarchy1"/>
    <dgm:cxn modelId="{B55D2254-7EBB-4864-9E41-122F6CE762EA}" srcId="{28A7F12A-9F93-42C8-A695-771907E2DCF1}" destId="{8E303B5E-687C-4C26-9C24-5829E4F932F1}" srcOrd="0" destOrd="0" parTransId="{43ACD739-F518-4D34-858A-14E1AF3EB8FF}" sibTransId="{87A367D8-C975-4BD8-BE64-65956A833B70}"/>
    <dgm:cxn modelId="{8AEA8A7F-407B-45DF-9100-57E76FF828F9}" type="presOf" srcId="{8B346452-66A8-4621-BF1B-563147E96398}" destId="{AC0FFE9C-EB07-4932-9CB0-A8A5AFEBA0C7}" srcOrd="0" destOrd="0" presId="urn:microsoft.com/office/officeart/2005/8/layout/hierarchy1"/>
    <dgm:cxn modelId="{E47907A5-5E14-47A4-AA65-4D22150354F8}" srcId="{6E1143E0-59A9-45B9-A298-78943536C346}" destId="{2C8B3440-3F71-4DF8-926D-459266EFF1C4}" srcOrd="0" destOrd="0" parTransId="{23E43283-0BD8-455E-952D-EF4755977984}" sibTransId="{3989A9E6-8431-44EE-9662-942C4FDD3D4B}"/>
    <dgm:cxn modelId="{FCA19537-FA67-4AD2-8D37-3EC33ACE7AEE}" type="presOf" srcId="{E27E3BB7-9F00-4D03-9E2B-07CDCEE46657}" destId="{49F21824-C516-481F-B343-A4948F930F83}" srcOrd="0" destOrd="0" presId="urn:microsoft.com/office/officeart/2005/8/layout/hierarchy1"/>
    <dgm:cxn modelId="{A2ECC808-A99B-4F7E-9A20-562924065C24}" type="presOf" srcId="{23CC3407-0DC5-4172-BC06-18D8FA2058D7}" destId="{192B1F68-7ACC-42E7-941B-8C58FE30B2D0}" srcOrd="0" destOrd="0" presId="urn:microsoft.com/office/officeart/2005/8/layout/hierarchy1"/>
    <dgm:cxn modelId="{2853772B-BF34-46EF-A15A-6AACB86F6457}" type="presOf" srcId="{56E78D4D-5AD9-4AC9-BB10-F66A8BDC71A4}" destId="{8FB7B82F-A8F6-4ED0-B021-D40A21DF9FD7}" srcOrd="0" destOrd="0" presId="urn:microsoft.com/office/officeart/2005/8/layout/hierarchy1"/>
    <dgm:cxn modelId="{7B537725-0511-49CD-898A-75A86B579D0A}" type="presOf" srcId="{6E1143E0-59A9-45B9-A298-78943536C346}" destId="{EA811060-4143-43C5-8EA4-2390A43F1EB0}" srcOrd="0" destOrd="0" presId="urn:microsoft.com/office/officeart/2005/8/layout/hierarchy1"/>
    <dgm:cxn modelId="{873DC38A-EA22-4D4C-921C-847FC1039DF3}" srcId="{23D5868B-D6D7-4793-A007-4AD8326B9EDE}" destId="{28A7F12A-9F93-42C8-A695-771907E2DCF1}" srcOrd="0" destOrd="0" parTransId="{84985022-017A-425B-BBBC-100379F7F748}" sibTransId="{27DE4A83-611D-4311-8A2E-85E3BB1021DB}"/>
    <dgm:cxn modelId="{B25605A7-D59F-496F-AA1F-82DB037E1A40}" type="presParOf" srcId="{96405E37-19CC-42D6-BF02-462B9112EE72}" destId="{CE359737-6A6A-44D2-B1CE-2274135A890A}" srcOrd="0" destOrd="0" presId="urn:microsoft.com/office/officeart/2005/8/layout/hierarchy1"/>
    <dgm:cxn modelId="{6476FA27-DAA2-4235-BD28-AA12E404FFB5}" type="presParOf" srcId="{CE359737-6A6A-44D2-B1CE-2274135A890A}" destId="{FC4F544F-F402-4DBE-96D6-59BE858D6A45}" srcOrd="0" destOrd="0" presId="urn:microsoft.com/office/officeart/2005/8/layout/hierarchy1"/>
    <dgm:cxn modelId="{7717234E-D50D-423E-B065-0E359C3D4288}" type="presParOf" srcId="{FC4F544F-F402-4DBE-96D6-59BE858D6A45}" destId="{2FBA4F88-2081-4AB8-B11F-9972FA893C42}" srcOrd="0" destOrd="0" presId="urn:microsoft.com/office/officeart/2005/8/layout/hierarchy1"/>
    <dgm:cxn modelId="{5A605382-366A-49DE-9779-7F9DACCFED1F}" type="presParOf" srcId="{FC4F544F-F402-4DBE-96D6-59BE858D6A45}" destId="{D9D46A86-9339-4CB3-B36E-4D99A0915B1B}" srcOrd="1" destOrd="0" presId="urn:microsoft.com/office/officeart/2005/8/layout/hierarchy1"/>
    <dgm:cxn modelId="{50FFD8A8-62F0-4D15-86A2-21AD0546541C}" type="presParOf" srcId="{CE359737-6A6A-44D2-B1CE-2274135A890A}" destId="{7CD516E7-1E17-475C-94EA-3F3B3DCB14F6}" srcOrd="1" destOrd="0" presId="urn:microsoft.com/office/officeart/2005/8/layout/hierarchy1"/>
    <dgm:cxn modelId="{FF22012B-927F-429B-8765-8C52A52200DD}" type="presParOf" srcId="{7CD516E7-1E17-475C-94EA-3F3B3DCB14F6}" destId="{43DB56B8-06E8-4CFB-A877-2353FF940ABF}" srcOrd="0" destOrd="0" presId="urn:microsoft.com/office/officeart/2005/8/layout/hierarchy1"/>
    <dgm:cxn modelId="{44BE1671-E272-4DFC-AC45-E1366DD622EB}" type="presParOf" srcId="{7CD516E7-1E17-475C-94EA-3F3B3DCB14F6}" destId="{2FE282D3-F60E-4BA3-B1EF-317F54ED349E}" srcOrd="1" destOrd="0" presId="urn:microsoft.com/office/officeart/2005/8/layout/hierarchy1"/>
    <dgm:cxn modelId="{E5E913FA-A008-48CB-8761-7A2AB117FFED}" type="presParOf" srcId="{2FE282D3-F60E-4BA3-B1EF-317F54ED349E}" destId="{989DE7BF-3BC7-4AD7-91C3-61E6DDAB1448}" srcOrd="0" destOrd="0" presId="urn:microsoft.com/office/officeart/2005/8/layout/hierarchy1"/>
    <dgm:cxn modelId="{7ABBBF29-5D5B-4A0F-AB10-99DCD5A55CCA}" type="presParOf" srcId="{989DE7BF-3BC7-4AD7-91C3-61E6DDAB1448}" destId="{884CC1A6-CBD3-4EF7-B376-66732D01EBA9}" srcOrd="0" destOrd="0" presId="urn:microsoft.com/office/officeart/2005/8/layout/hierarchy1"/>
    <dgm:cxn modelId="{0D1FD7FD-01D0-47A0-8ED7-A864C41FAAF3}" type="presParOf" srcId="{989DE7BF-3BC7-4AD7-91C3-61E6DDAB1448}" destId="{9F758A23-B98A-416C-B652-212E39BC8A62}" srcOrd="1" destOrd="0" presId="urn:microsoft.com/office/officeart/2005/8/layout/hierarchy1"/>
    <dgm:cxn modelId="{015E1120-25BB-4ED2-B475-B4073B95AA63}" type="presParOf" srcId="{2FE282D3-F60E-4BA3-B1EF-317F54ED349E}" destId="{AC26E1BF-6A39-4F27-84FF-2A88BDEEC74B}" srcOrd="1" destOrd="0" presId="urn:microsoft.com/office/officeart/2005/8/layout/hierarchy1"/>
    <dgm:cxn modelId="{FEBC59FC-4CE9-4C10-8BE7-2AE37C790D83}" type="presParOf" srcId="{AC26E1BF-6A39-4F27-84FF-2A88BDEEC74B}" destId="{7F01B630-D63C-4344-B23D-F851F47351BF}" srcOrd="0" destOrd="0" presId="urn:microsoft.com/office/officeart/2005/8/layout/hierarchy1"/>
    <dgm:cxn modelId="{5D5D9750-2718-414E-A1FF-7FC29EDA0F23}" type="presParOf" srcId="{AC26E1BF-6A39-4F27-84FF-2A88BDEEC74B}" destId="{BFB92682-8F96-467B-9EBB-20472E1C7469}" srcOrd="1" destOrd="0" presId="urn:microsoft.com/office/officeart/2005/8/layout/hierarchy1"/>
    <dgm:cxn modelId="{28B0B8EF-AE56-4F0B-BC63-1CEAA3B90521}" type="presParOf" srcId="{BFB92682-8F96-467B-9EBB-20472E1C7469}" destId="{475D988C-3ECA-4B35-BA95-61DC691E1CE2}" srcOrd="0" destOrd="0" presId="urn:microsoft.com/office/officeart/2005/8/layout/hierarchy1"/>
    <dgm:cxn modelId="{08BB12D2-CD8B-4808-BA2E-B4375D35D07A}" type="presParOf" srcId="{475D988C-3ECA-4B35-BA95-61DC691E1CE2}" destId="{D0866A65-D74C-410E-A326-738F29323D79}" srcOrd="0" destOrd="0" presId="urn:microsoft.com/office/officeart/2005/8/layout/hierarchy1"/>
    <dgm:cxn modelId="{B2B42C5B-9B3C-4FA4-9905-F03E6B084E06}" type="presParOf" srcId="{475D988C-3ECA-4B35-BA95-61DC691E1CE2}" destId="{C87D1CB9-3C37-42FC-B153-8C23F738B02E}" srcOrd="1" destOrd="0" presId="urn:microsoft.com/office/officeart/2005/8/layout/hierarchy1"/>
    <dgm:cxn modelId="{86869194-9AC7-4A65-BF56-719D1FA28EFA}" type="presParOf" srcId="{BFB92682-8F96-467B-9EBB-20472E1C7469}" destId="{FDB65C43-6708-456E-89A8-BE46C42AF86B}" srcOrd="1" destOrd="0" presId="urn:microsoft.com/office/officeart/2005/8/layout/hierarchy1"/>
    <dgm:cxn modelId="{85FE3431-4680-47E9-A19E-B4F6EFDA8684}" type="presParOf" srcId="{AC26E1BF-6A39-4F27-84FF-2A88BDEEC74B}" destId="{7DB6CC16-1C24-449F-89FC-D83B68CF4208}" srcOrd="2" destOrd="0" presId="urn:microsoft.com/office/officeart/2005/8/layout/hierarchy1"/>
    <dgm:cxn modelId="{8D69E40C-9E78-44B7-90C6-6F16767E3279}" type="presParOf" srcId="{AC26E1BF-6A39-4F27-84FF-2A88BDEEC74B}" destId="{F870D5C4-16E0-4B22-B6C9-1163CC600BA8}" srcOrd="3" destOrd="0" presId="urn:microsoft.com/office/officeart/2005/8/layout/hierarchy1"/>
    <dgm:cxn modelId="{9B7A77F9-6CD9-4675-A7C5-C6FEF75F371E}" type="presParOf" srcId="{F870D5C4-16E0-4B22-B6C9-1163CC600BA8}" destId="{511A8FF7-D0A9-49C5-8EAF-C08216F75C9E}" srcOrd="0" destOrd="0" presId="urn:microsoft.com/office/officeart/2005/8/layout/hierarchy1"/>
    <dgm:cxn modelId="{0971AF59-E726-45FF-A6CA-C305C2C7301B}" type="presParOf" srcId="{511A8FF7-D0A9-49C5-8EAF-C08216F75C9E}" destId="{D232AF04-827D-48A4-BC55-850611EF9251}" srcOrd="0" destOrd="0" presId="urn:microsoft.com/office/officeart/2005/8/layout/hierarchy1"/>
    <dgm:cxn modelId="{3912A423-72FA-44BE-8991-3A0122DA6BCB}" type="presParOf" srcId="{511A8FF7-D0A9-49C5-8EAF-C08216F75C9E}" destId="{EA811060-4143-43C5-8EA4-2390A43F1EB0}" srcOrd="1" destOrd="0" presId="urn:microsoft.com/office/officeart/2005/8/layout/hierarchy1"/>
    <dgm:cxn modelId="{BA300F55-06E1-4DA3-BA82-2AC2C0FE198D}" type="presParOf" srcId="{F870D5C4-16E0-4B22-B6C9-1163CC600BA8}" destId="{F8B54D3B-EC32-468A-932D-55D1C5A77472}" srcOrd="1" destOrd="0" presId="urn:microsoft.com/office/officeart/2005/8/layout/hierarchy1"/>
    <dgm:cxn modelId="{40DEAEDD-781C-4714-AE16-436482662111}" type="presParOf" srcId="{F8B54D3B-EC32-468A-932D-55D1C5A77472}" destId="{A6EA8231-1F7E-4315-9531-FD2EC98AFE11}" srcOrd="0" destOrd="0" presId="urn:microsoft.com/office/officeart/2005/8/layout/hierarchy1"/>
    <dgm:cxn modelId="{7B685C3F-2927-4902-8248-FBE9B8346795}" type="presParOf" srcId="{F8B54D3B-EC32-468A-932D-55D1C5A77472}" destId="{5D12E3F2-6148-47AE-B00B-506D016A8456}" srcOrd="1" destOrd="0" presId="urn:microsoft.com/office/officeart/2005/8/layout/hierarchy1"/>
    <dgm:cxn modelId="{6D081797-3FAD-47CA-9C20-66931457D9F4}" type="presParOf" srcId="{5D12E3F2-6148-47AE-B00B-506D016A8456}" destId="{63090A60-80ED-4BEE-A013-997B8531FAFF}" srcOrd="0" destOrd="0" presId="urn:microsoft.com/office/officeart/2005/8/layout/hierarchy1"/>
    <dgm:cxn modelId="{C30B0964-D4D8-4DD0-8C3C-F563742F3437}" type="presParOf" srcId="{63090A60-80ED-4BEE-A013-997B8531FAFF}" destId="{159774DE-9DF6-4895-A120-AB1F4FB352EE}" srcOrd="0" destOrd="0" presId="urn:microsoft.com/office/officeart/2005/8/layout/hierarchy1"/>
    <dgm:cxn modelId="{9D494CE7-9038-4FAC-A251-41C9C897279E}" type="presParOf" srcId="{63090A60-80ED-4BEE-A013-997B8531FAFF}" destId="{5C2774AF-6E9A-4144-BF42-73691DBD1D2A}" srcOrd="1" destOrd="0" presId="urn:microsoft.com/office/officeart/2005/8/layout/hierarchy1"/>
    <dgm:cxn modelId="{4BF79158-69CD-4362-8F57-FEBB86462389}" type="presParOf" srcId="{5D12E3F2-6148-47AE-B00B-506D016A8456}" destId="{1323E5A2-B201-4D43-ADF7-EBA3BB6FE88D}" srcOrd="1" destOrd="0" presId="urn:microsoft.com/office/officeart/2005/8/layout/hierarchy1"/>
    <dgm:cxn modelId="{96425E58-17BA-4633-9E6E-1CC30E9AB149}" type="presParOf" srcId="{AC26E1BF-6A39-4F27-84FF-2A88BDEEC74B}" destId="{6D63FE8B-03E5-422B-B16E-64C77E5927FB}" srcOrd="4" destOrd="0" presId="urn:microsoft.com/office/officeart/2005/8/layout/hierarchy1"/>
    <dgm:cxn modelId="{5213179C-7DDC-4863-8875-C8842D64B17F}" type="presParOf" srcId="{AC26E1BF-6A39-4F27-84FF-2A88BDEEC74B}" destId="{656AA04D-A98F-4D77-A4F2-A0C914DF79DB}" srcOrd="5" destOrd="0" presId="urn:microsoft.com/office/officeart/2005/8/layout/hierarchy1"/>
    <dgm:cxn modelId="{475DEBC4-636B-4E16-9AE0-DE7CA84ADD77}" type="presParOf" srcId="{656AA04D-A98F-4D77-A4F2-A0C914DF79DB}" destId="{D5473075-377B-416E-A6A1-F86AE932E8BC}" srcOrd="0" destOrd="0" presId="urn:microsoft.com/office/officeart/2005/8/layout/hierarchy1"/>
    <dgm:cxn modelId="{12AA89E8-F8B9-4B03-AEB2-65B8020EEC6C}" type="presParOf" srcId="{D5473075-377B-416E-A6A1-F86AE932E8BC}" destId="{FD8B15BB-1339-4073-B8CE-8A097CC50EE8}" srcOrd="0" destOrd="0" presId="urn:microsoft.com/office/officeart/2005/8/layout/hierarchy1"/>
    <dgm:cxn modelId="{1E6FD7CF-031B-4286-B230-125D18CAD459}" type="presParOf" srcId="{D5473075-377B-416E-A6A1-F86AE932E8BC}" destId="{081FAC9B-ABCD-4D3B-BBE8-5FA091E0F30C}" srcOrd="1" destOrd="0" presId="urn:microsoft.com/office/officeart/2005/8/layout/hierarchy1"/>
    <dgm:cxn modelId="{C07455C6-7A7D-46AE-A0FB-3E2C648C4880}" type="presParOf" srcId="{656AA04D-A98F-4D77-A4F2-A0C914DF79DB}" destId="{8A128D9F-DF8A-41AD-AFED-B9301079833E}" srcOrd="1" destOrd="0" presId="urn:microsoft.com/office/officeart/2005/8/layout/hierarchy1"/>
    <dgm:cxn modelId="{5C82E502-A515-495F-92EC-6AD3CD0F2E6B}" type="presParOf" srcId="{7CD516E7-1E17-475C-94EA-3F3B3DCB14F6}" destId="{192B1F68-7ACC-42E7-941B-8C58FE30B2D0}" srcOrd="2" destOrd="0" presId="urn:microsoft.com/office/officeart/2005/8/layout/hierarchy1"/>
    <dgm:cxn modelId="{153C1A0B-88C9-4156-B979-AFADDFB7FC18}" type="presParOf" srcId="{7CD516E7-1E17-475C-94EA-3F3B3DCB14F6}" destId="{43DE853E-1AE4-425F-8378-3C1404C8B661}" srcOrd="3" destOrd="0" presId="urn:microsoft.com/office/officeart/2005/8/layout/hierarchy1"/>
    <dgm:cxn modelId="{FACEFEAA-83EA-401A-B32B-A825ECE0A9EA}" type="presParOf" srcId="{43DE853E-1AE4-425F-8378-3C1404C8B661}" destId="{C7DD9B09-9427-4DA6-853B-AF8ABFAD1DD2}" srcOrd="0" destOrd="0" presId="urn:microsoft.com/office/officeart/2005/8/layout/hierarchy1"/>
    <dgm:cxn modelId="{86EDB030-8599-40EE-9ADF-E73E1F7DF107}" type="presParOf" srcId="{C7DD9B09-9427-4DA6-853B-AF8ABFAD1DD2}" destId="{BA9C384A-30F0-4C28-9FA7-D61AB8BD700B}" srcOrd="0" destOrd="0" presId="urn:microsoft.com/office/officeart/2005/8/layout/hierarchy1"/>
    <dgm:cxn modelId="{286858B8-2C53-4EF4-A252-30334AA382AD}" type="presParOf" srcId="{C7DD9B09-9427-4DA6-853B-AF8ABFAD1DD2}" destId="{C63FBE0D-EBFA-4C1B-9170-ABC9CC95190D}" srcOrd="1" destOrd="0" presId="urn:microsoft.com/office/officeart/2005/8/layout/hierarchy1"/>
    <dgm:cxn modelId="{07576D92-8470-49D5-9DAC-9E691A16540B}" type="presParOf" srcId="{43DE853E-1AE4-425F-8378-3C1404C8B661}" destId="{3280651A-C6F5-4695-B170-590B823D5F4E}" srcOrd="1" destOrd="0" presId="urn:microsoft.com/office/officeart/2005/8/layout/hierarchy1"/>
    <dgm:cxn modelId="{EE8CBA89-272C-4273-B8F3-A5B7B34948EB}" type="presParOf" srcId="{3280651A-C6F5-4695-B170-590B823D5F4E}" destId="{72B8BDB1-87B8-4DC9-AE9B-4901865FFEBE}" srcOrd="0" destOrd="0" presId="urn:microsoft.com/office/officeart/2005/8/layout/hierarchy1"/>
    <dgm:cxn modelId="{CBA5E19A-EC28-4986-A24C-7BFB7D529323}" type="presParOf" srcId="{3280651A-C6F5-4695-B170-590B823D5F4E}" destId="{44C47CFE-517D-4CE5-98D4-A47FDB7D2E5B}" srcOrd="1" destOrd="0" presId="urn:microsoft.com/office/officeart/2005/8/layout/hierarchy1"/>
    <dgm:cxn modelId="{FBAA169E-5575-4D54-825D-9844A2E44FDE}" type="presParOf" srcId="{44C47CFE-517D-4CE5-98D4-A47FDB7D2E5B}" destId="{613180E9-7426-4EFF-8E10-F056CCA0FAB2}" srcOrd="0" destOrd="0" presId="urn:microsoft.com/office/officeart/2005/8/layout/hierarchy1"/>
    <dgm:cxn modelId="{6B0A4264-ABF1-492A-91C1-BF6913426BC7}" type="presParOf" srcId="{613180E9-7426-4EFF-8E10-F056CCA0FAB2}" destId="{C451482F-7310-4F89-A1B0-D8C46639CFAA}" srcOrd="0" destOrd="0" presId="urn:microsoft.com/office/officeart/2005/8/layout/hierarchy1"/>
    <dgm:cxn modelId="{9E67B3F8-C9AF-4C43-9E60-8D3E103FF660}" type="presParOf" srcId="{613180E9-7426-4EFF-8E10-F056CCA0FAB2}" destId="{8FB7B82F-A8F6-4ED0-B021-D40A21DF9FD7}" srcOrd="1" destOrd="0" presId="urn:microsoft.com/office/officeart/2005/8/layout/hierarchy1"/>
    <dgm:cxn modelId="{18124C46-4ABB-4102-AF3E-C477D4600AB4}" type="presParOf" srcId="{44C47CFE-517D-4CE5-98D4-A47FDB7D2E5B}" destId="{C330E787-1DFF-4FF2-8AA1-A6B7E6FCB600}" srcOrd="1" destOrd="0" presId="urn:microsoft.com/office/officeart/2005/8/layout/hierarchy1"/>
    <dgm:cxn modelId="{C8DA56A3-E6AB-4972-A91D-F1B7F8E651A7}" type="presParOf" srcId="{3280651A-C6F5-4695-B170-590B823D5F4E}" destId="{AC0FFE9C-EB07-4932-9CB0-A8A5AFEBA0C7}" srcOrd="2" destOrd="0" presId="urn:microsoft.com/office/officeart/2005/8/layout/hierarchy1"/>
    <dgm:cxn modelId="{D70CA3A6-9E5F-45DE-A49B-1DBB9B61EC42}" type="presParOf" srcId="{3280651A-C6F5-4695-B170-590B823D5F4E}" destId="{B033CB5F-0752-4661-B037-D1B39452AA22}" srcOrd="3" destOrd="0" presId="urn:microsoft.com/office/officeart/2005/8/layout/hierarchy1"/>
    <dgm:cxn modelId="{A5916A99-A92C-4249-9071-C5EF27510022}" type="presParOf" srcId="{B033CB5F-0752-4661-B037-D1B39452AA22}" destId="{E2341958-29BE-47A3-8A99-7E9766ED8D04}" srcOrd="0" destOrd="0" presId="urn:microsoft.com/office/officeart/2005/8/layout/hierarchy1"/>
    <dgm:cxn modelId="{83D1BEA6-6B44-4270-9DC1-836E5FF748A0}" type="presParOf" srcId="{E2341958-29BE-47A3-8A99-7E9766ED8D04}" destId="{C76B160E-1542-4069-A948-30E053130F83}" srcOrd="0" destOrd="0" presId="urn:microsoft.com/office/officeart/2005/8/layout/hierarchy1"/>
    <dgm:cxn modelId="{BBACDDF1-8C29-42CF-BAAC-7E6F562DAD1B}" type="presParOf" srcId="{E2341958-29BE-47A3-8A99-7E9766ED8D04}" destId="{49F21824-C516-481F-B343-A4948F930F83}" srcOrd="1" destOrd="0" presId="urn:microsoft.com/office/officeart/2005/8/layout/hierarchy1"/>
    <dgm:cxn modelId="{82B3038D-9E3C-4816-B808-20C1BCCF7691}" type="presParOf" srcId="{B033CB5F-0752-4661-B037-D1B39452AA22}" destId="{A18A3C90-5CCF-41E7-8156-F96D83B4CCDA}" srcOrd="1" destOrd="0" presId="urn:microsoft.com/office/officeart/2005/8/layout/hierarchy1"/>
    <dgm:cxn modelId="{9F1D5650-D80F-4CBC-BA70-C876CDC4F424}" type="presParOf" srcId="{3280651A-C6F5-4695-B170-590B823D5F4E}" destId="{3E77539C-266A-4A28-8C8E-F9644DB618F4}" srcOrd="4" destOrd="0" presId="urn:microsoft.com/office/officeart/2005/8/layout/hierarchy1"/>
    <dgm:cxn modelId="{7E996BFF-594C-4C3D-A8E2-68A8C4A30F6C}" type="presParOf" srcId="{3280651A-C6F5-4695-B170-590B823D5F4E}" destId="{AFFA4739-5066-49EC-84AC-88A88B46A04D}" srcOrd="5" destOrd="0" presId="urn:microsoft.com/office/officeart/2005/8/layout/hierarchy1"/>
    <dgm:cxn modelId="{4E32EDBE-2A39-4826-AC6E-E07289C3AD1C}" type="presParOf" srcId="{AFFA4739-5066-49EC-84AC-88A88B46A04D}" destId="{DA0C6031-D80B-4C27-816D-4714C327107C}" srcOrd="0" destOrd="0" presId="urn:microsoft.com/office/officeart/2005/8/layout/hierarchy1"/>
    <dgm:cxn modelId="{E7FD5F77-21A4-4392-A1CB-A9B76870F59B}" type="presParOf" srcId="{DA0C6031-D80B-4C27-816D-4714C327107C}" destId="{BE123DB1-ABAA-4F30-9D97-45535151759F}" srcOrd="0" destOrd="0" presId="urn:microsoft.com/office/officeart/2005/8/layout/hierarchy1"/>
    <dgm:cxn modelId="{0FC77AA2-F3FB-42E7-846E-0F3809E8FAF7}" type="presParOf" srcId="{DA0C6031-D80B-4C27-816D-4714C327107C}" destId="{BE44E74F-D88F-4F42-BB9B-5700666A2989}" srcOrd="1" destOrd="0" presId="urn:microsoft.com/office/officeart/2005/8/layout/hierarchy1"/>
    <dgm:cxn modelId="{E89055B8-E839-44B7-BF00-4B5770C47171}" type="presParOf" srcId="{AFFA4739-5066-49EC-84AC-88A88B46A04D}" destId="{BAC1DA91-5811-4D1C-909B-A26F3EC76E0A}" srcOrd="1" destOrd="0" presId="urn:microsoft.com/office/officeart/2005/8/layout/hierarchy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77539C-266A-4A28-8C8E-F9644DB618F4}">
      <dsp:nvSpPr>
        <dsp:cNvPr id="0" name=""/>
        <dsp:cNvSpPr/>
      </dsp:nvSpPr>
      <dsp:spPr>
        <a:xfrm>
          <a:off x="7384351" y="2089468"/>
          <a:ext cx="1634882" cy="389027"/>
        </a:xfrm>
        <a:custGeom>
          <a:avLst/>
          <a:gdLst/>
          <a:ahLst/>
          <a:cxnLst/>
          <a:rect l="0" t="0" r="0" b="0"/>
          <a:pathLst>
            <a:path>
              <a:moveTo>
                <a:pt x="0" y="0"/>
              </a:moveTo>
              <a:lnTo>
                <a:pt x="0" y="265111"/>
              </a:lnTo>
              <a:lnTo>
                <a:pt x="1634882" y="265111"/>
              </a:lnTo>
              <a:lnTo>
                <a:pt x="1634882" y="38902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0FFE9C-EB07-4932-9CB0-A8A5AFEBA0C7}">
      <dsp:nvSpPr>
        <dsp:cNvPr id="0" name=""/>
        <dsp:cNvSpPr/>
      </dsp:nvSpPr>
      <dsp:spPr>
        <a:xfrm>
          <a:off x="7338631" y="2089468"/>
          <a:ext cx="91440" cy="389027"/>
        </a:xfrm>
        <a:custGeom>
          <a:avLst/>
          <a:gdLst/>
          <a:ahLst/>
          <a:cxnLst/>
          <a:rect l="0" t="0" r="0" b="0"/>
          <a:pathLst>
            <a:path>
              <a:moveTo>
                <a:pt x="45720" y="0"/>
              </a:moveTo>
              <a:lnTo>
                <a:pt x="45720" y="38902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B8BDB1-87B8-4DC9-AE9B-4901865FFEBE}">
      <dsp:nvSpPr>
        <dsp:cNvPr id="0" name=""/>
        <dsp:cNvSpPr/>
      </dsp:nvSpPr>
      <dsp:spPr>
        <a:xfrm>
          <a:off x="5749468" y="2089468"/>
          <a:ext cx="1634882" cy="389027"/>
        </a:xfrm>
        <a:custGeom>
          <a:avLst/>
          <a:gdLst/>
          <a:ahLst/>
          <a:cxnLst/>
          <a:rect l="0" t="0" r="0" b="0"/>
          <a:pathLst>
            <a:path>
              <a:moveTo>
                <a:pt x="1634882" y="0"/>
              </a:moveTo>
              <a:lnTo>
                <a:pt x="1634882" y="265111"/>
              </a:lnTo>
              <a:lnTo>
                <a:pt x="0" y="265111"/>
              </a:lnTo>
              <a:lnTo>
                <a:pt x="0" y="38902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2B1F68-7ACC-42E7-941B-8C58FE30B2D0}">
      <dsp:nvSpPr>
        <dsp:cNvPr id="0" name=""/>
        <dsp:cNvSpPr/>
      </dsp:nvSpPr>
      <dsp:spPr>
        <a:xfrm>
          <a:off x="4932027" y="851045"/>
          <a:ext cx="2452324" cy="389027"/>
        </a:xfrm>
        <a:custGeom>
          <a:avLst/>
          <a:gdLst/>
          <a:ahLst/>
          <a:cxnLst/>
          <a:rect l="0" t="0" r="0" b="0"/>
          <a:pathLst>
            <a:path>
              <a:moveTo>
                <a:pt x="0" y="0"/>
              </a:moveTo>
              <a:lnTo>
                <a:pt x="0" y="265111"/>
              </a:lnTo>
              <a:lnTo>
                <a:pt x="2452324" y="265111"/>
              </a:lnTo>
              <a:lnTo>
                <a:pt x="2452324" y="38902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63FE8B-03E5-422B-B16E-64C77E5927FB}">
      <dsp:nvSpPr>
        <dsp:cNvPr id="0" name=""/>
        <dsp:cNvSpPr/>
      </dsp:nvSpPr>
      <dsp:spPr>
        <a:xfrm>
          <a:off x="2479702" y="2089468"/>
          <a:ext cx="1634882" cy="389027"/>
        </a:xfrm>
        <a:custGeom>
          <a:avLst/>
          <a:gdLst/>
          <a:ahLst/>
          <a:cxnLst/>
          <a:rect l="0" t="0" r="0" b="0"/>
          <a:pathLst>
            <a:path>
              <a:moveTo>
                <a:pt x="0" y="0"/>
              </a:moveTo>
              <a:lnTo>
                <a:pt x="0" y="265111"/>
              </a:lnTo>
              <a:lnTo>
                <a:pt x="1634882" y="265111"/>
              </a:lnTo>
              <a:lnTo>
                <a:pt x="1634882" y="38902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EA8231-1F7E-4315-9531-FD2EC98AFE11}">
      <dsp:nvSpPr>
        <dsp:cNvPr id="0" name=""/>
        <dsp:cNvSpPr/>
      </dsp:nvSpPr>
      <dsp:spPr>
        <a:xfrm>
          <a:off x="2479702" y="3327892"/>
          <a:ext cx="862451" cy="381391"/>
        </a:xfrm>
        <a:custGeom>
          <a:avLst/>
          <a:gdLst/>
          <a:ahLst/>
          <a:cxnLst/>
          <a:rect l="0" t="0" r="0" b="0"/>
          <a:pathLst>
            <a:path>
              <a:moveTo>
                <a:pt x="0" y="0"/>
              </a:moveTo>
              <a:lnTo>
                <a:pt x="0" y="257475"/>
              </a:lnTo>
              <a:lnTo>
                <a:pt x="862451" y="257475"/>
              </a:lnTo>
              <a:lnTo>
                <a:pt x="862451" y="38139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B6CC16-1C24-449F-89FC-D83B68CF4208}">
      <dsp:nvSpPr>
        <dsp:cNvPr id="0" name=""/>
        <dsp:cNvSpPr/>
      </dsp:nvSpPr>
      <dsp:spPr>
        <a:xfrm>
          <a:off x="2433982" y="2089468"/>
          <a:ext cx="91440" cy="389027"/>
        </a:xfrm>
        <a:custGeom>
          <a:avLst/>
          <a:gdLst/>
          <a:ahLst/>
          <a:cxnLst/>
          <a:rect l="0" t="0" r="0" b="0"/>
          <a:pathLst>
            <a:path>
              <a:moveTo>
                <a:pt x="45720" y="0"/>
              </a:moveTo>
              <a:lnTo>
                <a:pt x="45720" y="38902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01B630-D63C-4344-B23D-F851F47351BF}">
      <dsp:nvSpPr>
        <dsp:cNvPr id="0" name=""/>
        <dsp:cNvSpPr/>
      </dsp:nvSpPr>
      <dsp:spPr>
        <a:xfrm>
          <a:off x="844819" y="2089468"/>
          <a:ext cx="1634882" cy="389027"/>
        </a:xfrm>
        <a:custGeom>
          <a:avLst/>
          <a:gdLst/>
          <a:ahLst/>
          <a:cxnLst/>
          <a:rect l="0" t="0" r="0" b="0"/>
          <a:pathLst>
            <a:path>
              <a:moveTo>
                <a:pt x="1634882" y="0"/>
              </a:moveTo>
              <a:lnTo>
                <a:pt x="1634882" y="265111"/>
              </a:lnTo>
              <a:lnTo>
                <a:pt x="0" y="265111"/>
              </a:lnTo>
              <a:lnTo>
                <a:pt x="0" y="38902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DB56B8-06E8-4CFB-A877-2353FF940ABF}">
      <dsp:nvSpPr>
        <dsp:cNvPr id="0" name=""/>
        <dsp:cNvSpPr/>
      </dsp:nvSpPr>
      <dsp:spPr>
        <a:xfrm>
          <a:off x="2479702" y="851045"/>
          <a:ext cx="2452324" cy="389027"/>
        </a:xfrm>
        <a:custGeom>
          <a:avLst/>
          <a:gdLst/>
          <a:ahLst/>
          <a:cxnLst/>
          <a:rect l="0" t="0" r="0" b="0"/>
          <a:pathLst>
            <a:path>
              <a:moveTo>
                <a:pt x="2452324" y="0"/>
              </a:moveTo>
              <a:lnTo>
                <a:pt x="2452324" y="265111"/>
              </a:lnTo>
              <a:lnTo>
                <a:pt x="0" y="265111"/>
              </a:lnTo>
              <a:lnTo>
                <a:pt x="0" y="38902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BA4F88-2081-4AB8-B11F-9972FA893C42}">
      <dsp:nvSpPr>
        <dsp:cNvPr id="0" name=""/>
        <dsp:cNvSpPr/>
      </dsp:nvSpPr>
      <dsp:spPr>
        <a:xfrm>
          <a:off x="4263211" y="1649"/>
          <a:ext cx="1337631" cy="84939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9D46A86-9339-4CB3-B36E-4D99A0915B1B}">
      <dsp:nvSpPr>
        <dsp:cNvPr id="0" name=""/>
        <dsp:cNvSpPr/>
      </dsp:nvSpPr>
      <dsp:spPr>
        <a:xfrm>
          <a:off x="4411837" y="142843"/>
          <a:ext cx="1337631" cy="84939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r-FR" sz="1800" b="1" kern="1200" dirty="0"/>
            <a:t>Objectifs</a:t>
          </a:r>
          <a:endParaRPr lang="fr-FR" sz="1000" b="1" kern="1200" dirty="0"/>
        </a:p>
      </dsp:txBody>
      <dsp:txXfrm>
        <a:off x="4436715" y="167721"/>
        <a:ext cx="1287875" cy="799639"/>
      </dsp:txXfrm>
    </dsp:sp>
    <dsp:sp modelId="{884CC1A6-CBD3-4EF7-B376-66732D01EBA9}">
      <dsp:nvSpPr>
        <dsp:cNvPr id="0" name=""/>
        <dsp:cNvSpPr/>
      </dsp:nvSpPr>
      <dsp:spPr>
        <a:xfrm>
          <a:off x="1810887" y="1240072"/>
          <a:ext cx="1337631" cy="84939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F758A23-B98A-416C-B652-212E39BC8A62}">
      <dsp:nvSpPr>
        <dsp:cNvPr id="0" name=""/>
        <dsp:cNvSpPr/>
      </dsp:nvSpPr>
      <dsp:spPr>
        <a:xfrm>
          <a:off x="1959512" y="1381267"/>
          <a:ext cx="1337631" cy="849395"/>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b="1" kern="1200" dirty="0"/>
            <a:t>Partage d’expérience et définition collective de solutions</a:t>
          </a:r>
        </a:p>
      </dsp:txBody>
      <dsp:txXfrm>
        <a:off x="1984390" y="1406145"/>
        <a:ext cx="1287875" cy="799639"/>
      </dsp:txXfrm>
    </dsp:sp>
    <dsp:sp modelId="{D0866A65-D74C-410E-A326-738F29323D79}">
      <dsp:nvSpPr>
        <dsp:cNvPr id="0" name=""/>
        <dsp:cNvSpPr/>
      </dsp:nvSpPr>
      <dsp:spPr>
        <a:xfrm>
          <a:off x="176004" y="2478496"/>
          <a:ext cx="1337631" cy="84939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87D1CB9-3C37-42FC-B153-8C23F738B02E}">
      <dsp:nvSpPr>
        <dsp:cNvPr id="0" name=""/>
        <dsp:cNvSpPr/>
      </dsp:nvSpPr>
      <dsp:spPr>
        <a:xfrm>
          <a:off x="324629" y="2619691"/>
          <a:ext cx="1337631" cy="849395"/>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b="1" kern="1200" dirty="0"/>
            <a:t>Définitions partagées des enjeux d’avenir des stations, et des besoins des différents types d’acteurs</a:t>
          </a:r>
        </a:p>
      </dsp:txBody>
      <dsp:txXfrm>
        <a:off x="349507" y="2644569"/>
        <a:ext cx="1287875" cy="799639"/>
      </dsp:txXfrm>
    </dsp:sp>
    <dsp:sp modelId="{D232AF04-827D-48A4-BC55-850611EF9251}">
      <dsp:nvSpPr>
        <dsp:cNvPr id="0" name=""/>
        <dsp:cNvSpPr/>
      </dsp:nvSpPr>
      <dsp:spPr>
        <a:xfrm>
          <a:off x="1810887" y="2478496"/>
          <a:ext cx="1337631" cy="84939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A811060-4143-43C5-8EA4-2390A43F1EB0}">
      <dsp:nvSpPr>
        <dsp:cNvPr id="0" name=""/>
        <dsp:cNvSpPr/>
      </dsp:nvSpPr>
      <dsp:spPr>
        <a:xfrm>
          <a:off x="1959512" y="2619691"/>
          <a:ext cx="1337631" cy="849395"/>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b="1" kern="1200" dirty="0"/>
            <a:t>Inventaire d’actions et de solutions expérimentées en matière de diversification </a:t>
          </a:r>
          <a:r>
            <a:rPr lang="fr-FR" sz="800" i="1" kern="1200" dirty="0"/>
            <a:t>(performance estivale, survie des stations de moyenne montagne.)</a:t>
          </a:r>
        </a:p>
      </dsp:txBody>
      <dsp:txXfrm>
        <a:off x="1984390" y="2644569"/>
        <a:ext cx="1287875" cy="799639"/>
      </dsp:txXfrm>
    </dsp:sp>
    <dsp:sp modelId="{159774DE-9DF6-4895-A120-AB1F4FB352EE}">
      <dsp:nvSpPr>
        <dsp:cNvPr id="0" name=""/>
        <dsp:cNvSpPr/>
      </dsp:nvSpPr>
      <dsp:spPr>
        <a:xfrm>
          <a:off x="2531903" y="3709284"/>
          <a:ext cx="1620500" cy="849395"/>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2774AF-6E9A-4144-BF42-73691DBD1D2A}">
      <dsp:nvSpPr>
        <dsp:cNvPr id="0" name=""/>
        <dsp:cNvSpPr/>
      </dsp:nvSpPr>
      <dsp:spPr>
        <a:xfrm>
          <a:off x="2680529" y="3850478"/>
          <a:ext cx="1620500" cy="849395"/>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b="1" kern="1200" dirty="0"/>
            <a:t>Indicateurs du lien station-vallée. </a:t>
          </a:r>
          <a:r>
            <a:rPr lang="fr-FR" sz="800" kern="1200" dirty="0"/>
            <a:t>(évaluer la qualité des relations économique, touristiques et de gouvernance entre les stations et le territoire de l’espace </a:t>
          </a:r>
          <a:r>
            <a:rPr lang="fr-FR" sz="800" kern="1200" dirty="0" err="1"/>
            <a:t>valléen</a:t>
          </a:r>
          <a:r>
            <a:rPr lang="fr-FR" sz="800" kern="1200" dirty="0"/>
            <a:t>) </a:t>
          </a:r>
        </a:p>
      </dsp:txBody>
      <dsp:txXfrm>
        <a:off x="2705407" y="3875356"/>
        <a:ext cx="1570744" cy="799639"/>
      </dsp:txXfrm>
    </dsp:sp>
    <dsp:sp modelId="{FD8B15BB-1339-4073-B8CE-8A097CC50EE8}">
      <dsp:nvSpPr>
        <dsp:cNvPr id="0" name=""/>
        <dsp:cNvSpPr/>
      </dsp:nvSpPr>
      <dsp:spPr>
        <a:xfrm>
          <a:off x="3445769" y="2478496"/>
          <a:ext cx="1337631" cy="84939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81FAC9B-ABCD-4D3B-BBE8-5FA091E0F30C}">
      <dsp:nvSpPr>
        <dsp:cNvPr id="0" name=""/>
        <dsp:cNvSpPr/>
      </dsp:nvSpPr>
      <dsp:spPr>
        <a:xfrm>
          <a:off x="3594395" y="2619691"/>
          <a:ext cx="1337631" cy="849395"/>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b="1" kern="1200" dirty="0"/>
            <a:t>Réflexion collective autour des nouveaux positionnements stratégiques des stations </a:t>
          </a:r>
          <a:r>
            <a:rPr lang="fr-FR" sz="800" kern="1200" dirty="0"/>
            <a:t>et de leur intégration à un échelon plus large de vallée</a:t>
          </a:r>
        </a:p>
      </dsp:txBody>
      <dsp:txXfrm>
        <a:off x="3619273" y="2644569"/>
        <a:ext cx="1287875" cy="799639"/>
      </dsp:txXfrm>
    </dsp:sp>
    <dsp:sp modelId="{BA9C384A-30F0-4C28-9FA7-D61AB8BD700B}">
      <dsp:nvSpPr>
        <dsp:cNvPr id="0" name=""/>
        <dsp:cNvSpPr/>
      </dsp:nvSpPr>
      <dsp:spPr>
        <a:xfrm>
          <a:off x="6715535" y="1240072"/>
          <a:ext cx="1337631" cy="849395"/>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3FBE0D-EBFA-4C1B-9170-ABC9CC95190D}">
      <dsp:nvSpPr>
        <dsp:cNvPr id="0" name=""/>
        <dsp:cNvSpPr/>
      </dsp:nvSpPr>
      <dsp:spPr>
        <a:xfrm>
          <a:off x="6864161" y="1381267"/>
          <a:ext cx="1337631" cy="849395"/>
        </a:xfrm>
        <a:prstGeom prst="roundRect">
          <a:avLst>
            <a:gd name="adj" fmla="val 10000"/>
          </a:avLst>
        </a:prstGeom>
        <a:solidFill>
          <a:schemeClr val="lt1">
            <a:alpha val="90000"/>
            <a:hueOff val="0"/>
            <a:satOff val="0"/>
            <a:lumOff val="0"/>
            <a:alphaOff val="0"/>
          </a:schemeClr>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b="1" kern="1200" dirty="0"/>
            <a:t>Méthodologie et ressorts de mise en </a:t>
          </a:r>
          <a:r>
            <a:rPr lang="fr-FR" sz="800" b="1" kern="1200" dirty="0" err="1"/>
            <a:t>oeuvre</a:t>
          </a:r>
          <a:endParaRPr lang="fr-FR" sz="800" b="1" kern="1200" dirty="0"/>
        </a:p>
      </dsp:txBody>
      <dsp:txXfrm>
        <a:off x="6889039" y="1406145"/>
        <a:ext cx="1287875" cy="799639"/>
      </dsp:txXfrm>
    </dsp:sp>
    <dsp:sp modelId="{C451482F-7310-4F89-A1B0-D8C46639CFAA}">
      <dsp:nvSpPr>
        <dsp:cNvPr id="0" name=""/>
        <dsp:cNvSpPr/>
      </dsp:nvSpPr>
      <dsp:spPr>
        <a:xfrm>
          <a:off x="5080652" y="2478496"/>
          <a:ext cx="1337631" cy="849395"/>
        </a:xfrm>
        <a:prstGeom prst="roundRect">
          <a:avLst>
            <a:gd name="adj" fmla="val 10000"/>
          </a:avLst>
        </a:prstGeom>
        <a:solidFill>
          <a:schemeClr val="bg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FB7B82F-A8F6-4ED0-B021-D40A21DF9FD7}">
      <dsp:nvSpPr>
        <dsp:cNvPr id="0" name=""/>
        <dsp:cNvSpPr/>
      </dsp:nvSpPr>
      <dsp:spPr>
        <a:xfrm>
          <a:off x="5229278" y="2619691"/>
          <a:ext cx="1337631" cy="849395"/>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b="1" kern="1200" dirty="0"/>
            <a:t>Synthèse / annuaire </a:t>
          </a:r>
          <a:r>
            <a:rPr lang="fr-FR" sz="800" kern="1200" dirty="0"/>
            <a:t>des bonnes pratiques </a:t>
          </a:r>
        </a:p>
      </dsp:txBody>
      <dsp:txXfrm>
        <a:off x="5254156" y="2644569"/>
        <a:ext cx="1287875" cy="799639"/>
      </dsp:txXfrm>
    </dsp:sp>
    <dsp:sp modelId="{C76B160E-1542-4069-A948-30E053130F83}">
      <dsp:nvSpPr>
        <dsp:cNvPr id="0" name=""/>
        <dsp:cNvSpPr/>
      </dsp:nvSpPr>
      <dsp:spPr>
        <a:xfrm>
          <a:off x="6715535" y="2478496"/>
          <a:ext cx="1337631" cy="849395"/>
        </a:xfrm>
        <a:prstGeom prst="roundRect">
          <a:avLst>
            <a:gd name="adj" fmla="val 10000"/>
          </a:avLst>
        </a:prstGeom>
        <a:solidFill>
          <a:schemeClr val="bg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9F21824-C516-481F-B343-A4948F930F83}">
      <dsp:nvSpPr>
        <dsp:cNvPr id="0" name=""/>
        <dsp:cNvSpPr/>
      </dsp:nvSpPr>
      <dsp:spPr>
        <a:xfrm>
          <a:off x="6864161" y="2619691"/>
          <a:ext cx="1337631" cy="849395"/>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b="1" kern="1200" dirty="0"/>
            <a:t>Définir un cadre actualisé pour les programmations à venir pour répondre aux enjeux des </a:t>
          </a:r>
          <a:r>
            <a:rPr lang="fr-FR" sz="800" b="1" i="1" kern="1200" dirty="0"/>
            <a:t>stations </a:t>
          </a:r>
          <a:r>
            <a:rPr lang="fr-FR" sz="800" i="1" kern="1200" dirty="0"/>
            <a:t>(et des critères d’éligibilité des projets)</a:t>
          </a:r>
        </a:p>
      </dsp:txBody>
      <dsp:txXfrm>
        <a:off x="6889039" y="2644569"/>
        <a:ext cx="1287875" cy="799639"/>
      </dsp:txXfrm>
    </dsp:sp>
    <dsp:sp modelId="{BE123DB1-ABAA-4F30-9D97-45535151759F}">
      <dsp:nvSpPr>
        <dsp:cNvPr id="0" name=""/>
        <dsp:cNvSpPr/>
      </dsp:nvSpPr>
      <dsp:spPr>
        <a:xfrm>
          <a:off x="8350418" y="2478496"/>
          <a:ext cx="1337631" cy="849395"/>
        </a:xfrm>
        <a:prstGeom prst="roundRect">
          <a:avLst>
            <a:gd name="adj" fmla="val 10000"/>
          </a:avLst>
        </a:prstGeom>
        <a:solidFill>
          <a:schemeClr val="bg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44E74F-D88F-4F42-BB9B-5700666A2989}">
      <dsp:nvSpPr>
        <dsp:cNvPr id="0" name=""/>
        <dsp:cNvSpPr/>
      </dsp:nvSpPr>
      <dsp:spPr>
        <a:xfrm>
          <a:off x="8499044" y="2619691"/>
          <a:ext cx="1337631" cy="849395"/>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b="1" kern="1200" dirty="0"/>
            <a:t>Approche de nouvelles modalités de gouvernance </a:t>
          </a:r>
          <a:r>
            <a:rPr lang="fr-FR" sz="800" kern="1200" dirty="0"/>
            <a:t>pour les stations de demain et de </a:t>
          </a:r>
          <a:r>
            <a:rPr lang="fr-FR" sz="800" b="1" kern="1200" dirty="0"/>
            <a:t>redéfinition de leur modèle économique </a:t>
          </a:r>
        </a:p>
      </dsp:txBody>
      <dsp:txXfrm>
        <a:off x="8523922" y="2644569"/>
        <a:ext cx="1287875" cy="79963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4E005-9A34-45BC-B0DF-FBF66220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1569</Words>
  <Characters>8635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GENOPE2</dc:creator>
  <cp:lastModifiedBy>GUILLE Sandrine</cp:lastModifiedBy>
  <cp:revision>2</cp:revision>
  <cp:lastPrinted>2017-10-06T17:04:00Z</cp:lastPrinted>
  <dcterms:created xsi:type="dcterms:W3CDTF">2018-09-17T14:32:00Z</dcterms:created>
  <dcterms:modified xsi:type="dcterms:W3CDTF">2018-09-17T14:32:00Z</dcterms:modified>
</cp:coreProperties>
</file>